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17" w:rsidRPr="00C41940" w:rsidRDefault="00692BD6" w:rsidP="00433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390005" cy="9042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17" w:rsidRPr="007F55CC" w:rsidRDefault="00692BD6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90005" cy="3667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jc w:val="center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eastAsia="Calibri" w:hAnsi="Times New Roman"/>
          <w:sz w:val="24"/>
          <w:szCs w:val="24"/>
        </w:rPr>
        <w:br w:type="page"/>
      </w:r>
    </w:p>
    <w:p w:rsidR="00025F17" w:rsidRDefault="00025F17" w:rsidP="005C3C97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lastRenderedPageBreak/>
        <w:t>ЦЕЛЬ И ЗАДАЧИ ДИСЦИПЛИНЫ</w:t>
      </w:r>
    </w:p>
    <w:p w:rsidR="00C41940" w:rsidRPr="007F55CC" w:rsidRDefault="00C41940" w:rsidP="00C419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="Calibri" w:hAnsi="Times New Roman"/>
          <w:b/>
          <w:bCs/>
          <w:sz w:val="24"/>
          <w:szCs w:val="24"/>
        </w:rPr>
      </w:pPr>
    </w:p>
    <w:p w:rsidR="00897EB1" w:rsidRPr="00897EB1" w:rsidRDefault="00897EB1" w:rsidP="00897EB1">
      <w:pPr>
        <w:ind w:firstLine="708"/>
        <w:jc w:val="both"/>
        <w:rPr>
          <w:rFonts w:ascii="Times New Roman" w:eastAsia="PMingLiU" w:hAnsi="Times New Roman"/>
          <w:sz w:val="24"/>
          <w:szCs w:val="24"/>
        </w:rPr>
      </w:pPr>
      <w:r w:rsidRPr="00897EB1">
        <w:rPr>
          <w:rFonts w:ascii="Times New Roman" w:eastAsiaTheme="minorEastAsia" w:hAnsi="Times New Roman" w:cstheme="minorBidi"/>
          <w:b/>
          <w:bCs/>
          <w:sz w:val="24"/>
          <w:szCs w:val="24"/>
        </w:rPr>
        <w:t xml:space="preserve">Цель дисциплины </w:t>
      </w:r>
      <w:r w:rsidRPr="00897EB1">
        <w:rPr>
          <w:rFonts w:ascii="Times New Roman" w:eastAsiaTheme="minorEastAsia" w:hAnsi="Times New Roman" w:cstheme="minorBidi"/>
          <w:sz w:val="24"/>
          <w:szCs w:val="24"/>
        </w:rPr>
        <w:t>–</w:t>
      </w:r>
      <w:r w:rsidRPr="00897EB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0897EB1">
        <w:rPr>
          <w:rFonts w:ascii="Times New Roman" w:eastAsia="PMingLiU" w:hAnsi="Times New Roman"/>
          <w:sz w:val="24"/>
          <w:szCs w:val="24"/>
        </w:rPr>
        <w:t>подготовить аспирантов к самостоятельному исследованию мифологического слоя в произведениях татарской литературы разных эпох, преимущественно – XX века.</w:t>
      </w:r>
    </w:p>
    <w:p w:rsidR="00897EB1" w:rsidRPr="00897EB1" w:rsidRDefault="00897EB1" w:rsidP="00897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bCs/>
          <w:sz w:val="24"/>
          <w:szCs w:val="24"/>
        </w:rPr>
      </w:pPr>
      <w:r w:rsidRPr="00897EB1">
        <w:rPr>
          <w:rFonts w:ascii="Times New Roman" w:eastAsiaTheme="minorEastAsia" w:hAnsi="Times New Roman" w:cstheme="minorBidi"/>
          <w:b/>
          <w:bCs/>
          <w:sz w:val="24"/>
          <w:szCs w:val="24"/>
        </w:rPr>
        <w:t>Задачи дисциплины:</w:t>
      </w:r>
    </w:p>
    <w:p w:rsidR="00897EB1" w:rsidRPr="00897EB1" w:rsidRDefault="00897EB1" w:rsidP="00897EB1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897EB1">
        <w:rPr>
          <w:rFonts w:ascii="Times New Roman" w:eastAsiaTheme="minorEastAsia" w:hAnsi="Times New Roman"/>
          <w:sz w:val="24"/>
          <w:szCs w:val="24"/>
        </w:rPr>
        <w:t xml:space="preserve">– знание основных мифологических сюжетов и мотивов в восточной культуре, </w:t>
      </w:r>
    </w:p>
    <w:p w:rsidR="00897EB1" w:rsidRPr="00897EB1" w:rsidRDefault="00897EB1" w:rsidP="00897EB1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897EB1">
        <w:rPr>
          <w:rFonts w:ascii="Times New Roman" w:eastAsiaTheme="minorEastAsia" w:hAnsi="Times New Roman"/>
          <w:sz w:val="24"/>
          <w:szCs w:val="24"/>
        </w:rPr>
        <w:t xml:space="preserve">–  умение различать мифологические структуры в фольклорном и литературном тексте, </w:t>
      </w:r>
    </w:p>
    <w:p w:rsidR="00897EB1" w:rsidRPr="00897EB1" w:rsidRDefault="00897EB1" w:rsidP="00897EB1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897EB1">
        <w:rPr>
          <w:rFonts w:ascii="Times New Roman" w:eastAsiaTheme="minorEastAsia" w:hAnsi="Times New Roman"/>
          <w:sz w:val="24"/>
          <w:szCs w:val="24"/>
        </w:rPr>
        <w:t xml:space="preserve">– прослеживать генетические связи между произведениями татарской литературы и   мифами тюркских народов, </w:t>
      </w:r>
    </w:p>
    <w:p w:rsidR="00897EB1" w:rsidRPr="00897EB1" w:rsidRDefault="00897EB1" w:rsidP="00897EB1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897EB1">
        <w:rPr>
          <w:rFonts w:ascii="Times New Roman" w:eastAsiaTheme="minorEastAsia" w:hAnsi="Times New Roman"/>
          <w:sz w:val="24"/>
          <w:szCs w:val="24"/>
        </w:rPr>
        <w:t>– устанавливать отношения между коллективным и авторским творчеством,</w:t>
      </w:r>
    </w:p>
    <w:p w:rsidR="00897EB1" w:rsidRPr="00897EB1" w:rsidRDefault="00897EB1" w:rsidP="00897EB1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897EB1">
        <w:rPr>
          <w:rFonts w:ascii="Times New Roman" w:eastAsiaTheme="minorEastAsia" w:hAnsi="Times New Roman"/>
          <w:sz w:val="24"/>
          <w:szCs w:val="24"/>
        </w:rPr>
        <w:t>– применять в практике анализа текста мифопоэтический подход.</w:t>
      </w:r>
    </w:p>
    <w:p w:rsidR="005C3C97" w:rsidRPr="007F55CC" w:rsidRDefault="005C3C97" w:rsidP="00647326">
      <w:pPr>
        <w:pStyle w:val="a6"/>
        <w:rPr>
          <w:rFonts w:eastAsia="Calibri"/>
          <w:bCs/>
          <w:sz w:val="24"/>
          <w:szCs w:val="24"/>
        </w:rPr>
      </w:pPr>
    </w:p>
    <w:p w:rsidR="00025F17" w:rsidRPr="007F55CC" w:rsidRDefault="00025F17" w:rsidP="005C3C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МЕСТО ДИСЦИПЛИНЫ В СТРУКТУРЕ ООП АСПИРАНТУРЫ</w:t>
      </w:r>
    </w:p>
    <w:p w:rsidR="005C348F" w:rsidRPr="005C348F" w:rsidRDefault="005C348F" w:rsidP="005C348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C348F">
        <w:rPr>
          <w:rFonts w:ascii="Times New Roman" w:hAnsi="Times New Roman"/>
          <w:bCs/>
          <w:sz w:val="24"/>
          <w:szCs w:val="24"/>
        </w:rPr>
        <w:t>Дисциплина «</w:t>
      </w:r>
      <w:proofErr w:type="spellStart"/>
      <w:r w:rsidRPr="005C348F">
        <w:rPr>
          <w:rFonts w:ascii="Times New Roman" w:hAnsi="Times New Roman"/>
          <w:bCs/>
          <w:sz w:val="24"/>
          <w:szCs w:val="24"/>
        </w:rPr>
        <w:t>Мифопоэтика</w:t>
      </w:r>
      <w:proofErr w:type="spellEnd"/>
      <w:r w:rsidRPr="005C348F">
        <w:rPr>
          <w:rFonts w:ascii="Times New Roman" w:hAnsi="Times New Roman"/>
          <w:bCs/>
          <w:sz w:val="24"/>
          <w:szCs w:val="24"/>
        </w:rPr>
        <w:t xml:space="preserve"> татарской литературы» 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5C348F">
        <w:rPr>
          <w:rFonts w:ascii="Times New Roman" w:hAnsi="Times New Roman"/>
          <w:sz w:val="24"/>
          <w:szCs w:val="24"/>
        </w:rPr>
        <w:t xml:space="preserve">5.9.1. Русская литература и литература народов Российской Федерации. </w:t>
      </w:r>
      <w:r w:rsidRPr="005C348F">
        <w:rPr>
          <w:rFonts w:ascii="Times New Roman" w:eastAsia="Calibri" w:hAnsi="Times New Roman"/>
          <w:sz w:val="24"/>
          <w:szCs w:val="24"/>
        </w:rPr>
        <w:t>Осваивается на 2 курсе.</w:t>
      </w:r>
    </w:p>
    <w:p w:rsidR="005C348F" w:rsidRPr="005C348F" w:rsidRDefault="005C348F" w:rsidP="005C348F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C348F">
        <w:rPr>
          <w:rFonts w:ascii="Times New Roman" w:hAnsi="Times New Roman"/>
          <w:bCs/>
          <w:sz w:val="24"/>
          <w:szCs w:val="24"/>
          <w:lang w:bidi="ar-EG"/>
        </w:rPr>
        <w:t>Знания, полученные при изучении дисциплины «</w:t>
      </w:r>
      <w:proofErr w:type="spellStart"/>
      <w:r w:rsidRPr="005C348F">
        <w:rPr>
          <w:rFonts w:ascii="Times New Roman" w:hAnsi="Times New Roman"/>
          <w:bCs/>
          <w:sz w:val="24"/>
          <w:szCs w:val="24"/>
          <w:lang w:bidi="ar-EG"/>
        </w:rPr>
        <w:t>Мифопоэтика</w:t>
      </w:r>
      <w:proofErr w:type="spellEnd"/>
      <w:r w:rsidRPr="005C348F">
        <w:rPr>
          <w:rFonts w:ascii="Times New Roman" w:hAnsi="Times New Roman"/>
          <w:bCs/>
          <w:sz w:val="24"/>
          <w:szCs w:val="24"/>
          <w:lang w:bidi="ar-EG"/>
        </w:rPr>
        <w:t xml:space="preserve"> татарской литературы», будут использованы в дальнейшем в научно-исследовательской работе аспиранта </w:t>
      </w:r>
      <w:r w:rsidRPr="005C348F">
        <w:rPr>
          <w:rFonts w:ascii="Times New Roman" w:hAnsi="Times New Roman"/>
          <w:bCs/>
          <w:sz w:val="24"/>
          <w:szCs w:val="24"/>
        </w:rPr>
        <w:t xml:space="preserve">по специальности </w:t>
      </w:r>
      <w:r w:rsidRPr="005C348F">
        <w:rPr>
          <w:rFonts w:ascii="Times New Roman" w:hAnsi="Times New Roman"/>
          <w:sz w:val="24"/>
          <w:szCs w:val="24"/>
        </w:rPr>
        <w:t>5.9.1. Русская литература и литература народов Российской Федерации</w:t>
      </w:r>
      <w:r w:rsidRPr="005C348F">
        <w:rPr>
          <w:rFonts w:ascii="Times New Roman" w:hAnsi="Times New Roman"/>
          <w:bCs/>
          <w:sz w:val="24"/>
          <w:szCs w:val="24"/>
          <w:lang w:bidi="ar-EG"/>
        </w:rPr>
        <w:t>.</w:t>
      </w:r>
    </w:p>
    <w:p w:rsidR="000D23A6" w:rsidRDefault="000D23A6" w:rsidP="000D23A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25F17" w:rsidRPr="007F55CC" w:rsidRDefault="00025F17" w:rsidP="006473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3.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ТРЕБОВАНИЯ К РЕЗУЛЬТАТАМ ОСВОЕНИЯ</w:t>
      </w: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EE428D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Дисциплина </w:t>
      </w:r>
      <w:r w:rsidR="002973C4" w:rsidRPr="007F55CC">
        <w:rPr>
          <w:rFonts w:ascii="Times New Roman" w:eastAsia="Calibri" w:hAnsi="Times New Roman"/>
          <w:bCs/>
          <w:sz w:val="24"/>
          <w:szCs w:val="24"/>
        </w:rPr>
        <w:t>«</w:t>
      </w:r>
      <w:r w:rsidR="000D23A6">
        <w:rPr>
          <w:rFonts w:ascii="Times New Roman" w:hAnsi="Times New Roman"/>
          <w:bCs/>
          <w:sz w:val="24"/>
          <w:szCs w:val="24"/>
        </w:rPr>
        <w:t>Текстология и источниковедение</w:t>
      </w:r>
      <w:r w:rsidR="002973C4" w:rsidRPr="007F55CC">
        <w:rPr>
          <w:rFonts w:ascii="Times New Roman" w:hAnsi="Times New Roman"/>
          <w:bCs/>
          <w:sz w:val="24"/>
          <w:szCs w:val="24"/>
        </w:rPr>
        <w:t xml:space="preserve">» </w:t>
      </w:r>
      <w:r w:rsidR="00025F17" w:rsidRPr="007F55CC">
        <w:rPr>
          <w:rFonts w:ascii="Times New Roman" w:eastAsia="Calibri" w:hAnsi="Times New Roman"/>
          <w:bCs/>
          <w:sz w:val="24"/>
          <w:szCs w:val="24"/>
        </w:rPr>
        <w:t>направлена на формирование у аспирантов следующих компетенций:</w:t>
      </w:r>
    </w:p>
    <w:p w:rsidR="00897EB1" w:rsidRPr="00897EB1" w:rsidRDefault="00897EB1" w:rsidP="00897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897EB1">
        <w:rPr>
          <w:rFonts w:ascii="Times New Roman" w:eastAsia="TimesNewRomanPSMT" w:hAnsi="Times New Roman" w:cstheme="minorBidi"/>
          <w:sz w:val="24"/>
          <w:szCs w:val="24"/>
        </w:rPr>
        <w:t xml:space="preserve">ПК-1 </w:t>
      </w:r>
      <w:r w:rsidRPr="00897EB1">
        <w:rPr>
          <w:rFonts w:ascii="Times New Roman" w:eastAsiaTheme="minorEastAsia" w:hAnsi="Times New Roman" w:cstheme="minorBidi"/>
          <w:sz w:val="24"/>
          <w:szCs w:val="24"/>
        </w:rPr>
        <w:t>– г</w:t>
      </w:r>
      <w:r w:rsidRPr="00897EB1">
        <w:rPr>
          <w:rFonts w:ascii="Times New Roman" w:eastAsia="Calibri" w:hAnsi="Times New Roman" w:cstheme="minorBidi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</w:r>
      <w:r w:rsidRPr="00897EB1">
        <w:rPr>
          <w:rFonts w:ascii="Times New Roman" w:eastAsia="TimesNewRomanPSMT" w:hAnsi="Times New Roman" w:cstheme="minorBidi"/>
          <w:sz w:val="24"/>
          <w:szCs w:val="24"/>
        </w:rPr>
        <w:t>;</w:t>
      </w:r>
    </w:p>
    <w:p w:rsidR="00897EB1" w:rsidRPr="00897EB1" w:rsidRDefault="00897EB1" w:rsidP="00897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897EB1">
        <w:rPr>
          <w:rFonts w:ascii="Times New Roman" w:eastAsia="TimesNewRomanPSMT" w:hAnsi="Times New Roman" w:cstheme="minorBidi"/>
          <w:sz w:val="24"/>
          <w:szCs w:val="24"/>
        </w:rPr>
        <w:t>ОПК-1 -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технологий.</w:t>
      </w:r>
    </w:p>
    <w:p w:rsidR="006238B1" w:rsidRPr="007F55CC" w:rsidRDefault="006238B1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В результате освоения дисциплины аспирант должен (</w:t>
      </w:r>
      <w:r w:rsidRPr="007F55CC">
        <w:rPr>
          <w:rFonts w:ascii="Times New Roman" w:eastAsia="Calibri" w:hAnsi="Times New Roman"/>
          <w:bCs/>
          <w:i/>
          <w:sz w:val="24"/>
          <w:szCs w:val="24"/>
        </w:rPr>
        <w:t>основываясь на ЗУВ компетенций дисциплины</w:t>
      </w:r>
      <w:r w:rsidRPr="007F55CC">
        <w:rPr>
          <w:rFonts w:ascii="Times New Roman" w:eastAsia="Calibri" w:hAnsi="Times New Roman"/>
          <w:bCs/>
          <w:sz w:val="24"/>
          <w:szCs w:val="24"/>
        </w:rPr>
        <w:t>):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footerReference w:type="default" r:id="rId11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7F55CC">
        <w:rPr>
          <w:rFonts w:ascii="Times New Roman" w:eastAsia="Calibri" w:hAnsi="Times New Roman"/>
          <w:b/>
          <w:sz w:val="24"/>
          <w:szCs w:val="24"/>
        </w:rPr>
        <w:br w:type="page"/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7E7B39" w:rsidRPr="007F55CC" w:rsidRDefault="007E7B39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5"/>
        <w:gridCol w:w="2294"/>
        <w:gridCol w:w="2404"/>
        <w:gridCol w:w="2517"/>
        <w:gridCol w:w="2784"/>
        <w:gridCol w:w="2476"/>
      </w:tblGrid>
      <w:tr w:rsidR="00EF54B3" w:rsidRPr="00C41940" w:rsidTr="0054298F">
        <w:trPr>
          <w:trHeight w:val="40"/>
        </w:trPr>
        <w:tc>
          <w:tcPr>
            <w:tcW w:w="2208" w:type="dxa"/>
            <w:gridSpan w:val="2"/>
            <w:vMerge w:val="restart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475" w:type="dxa"/>
            <w:gridSpan w:val="5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B009B4" w:rsidRPr="00C41940" w:rsidTr="0054298F">
        <w:trPr>
          <w:trHeight w:val="40"/>
        </w:trPr>
        <w:tc>
          <w:tcPr>
            <w:tcW w:w="2208" w:type="dxa"/>
            <w:gridSpan w:val="2"/>
            <w:vMerge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84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76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A933FF" w:rsidRPr="00C41940" w:rsidTr="0054298F">
        <w:trPr>
          <w:trHeight w:val="82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33FF" w:rsidRPr="00C41940" w:rsidRDefault="00A933FF" w:rsidP="00B164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ПК-1 - Готовность использовать для решения конкретных исследовательских задач методы, разрабатываемые разными направлениями современно</w:t>
            </w:r>
            <w:r w:rsidRPr="00C41940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го языкознаия и литературоведения</w:t>
            </w: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 и интерпретировать полученные результаты в терминах этих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и  </w:t>
            </w:r>
            <w:proofErr w:type="spellStart"/>
            <w:r w:rsidRPr="00C41940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знает методы решения конкретных исследовательских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proofErr w:type="spellStart"/>
            <w:proofErr w:type="gramStart"/>
            <w:r w:rsidR="000A4AB6">
              <w:rPr>
                <w:rFonts w:ascii="Times New Roman" w:eastAsia="Calibri" w:hAnsi="Times New Roman"/>
                <w:sz w:val="20"/>
                <w:szCs w:val="20"/>
              </w:rPr>
              <w:t>литературы</w:t>
            </w:r>
            <w:proofErr w:type="spellEnd"/>
            <w:proofErr w:type="gramEnd"/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</w:t>
            </w:r>
            <w:r w:rsidR="00306D41"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интерпретации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B164C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умеет использовать методы,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C41940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Не умеет использовать методы,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умеет использовать методы,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897EB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и </w:t>
            </w:r>
            <w:proofErr w:type="spellStart"/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интерпрет</w:t>
            </w:r>
            <w:proofErr w:type="spellEnd"/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олученные результаты в термины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литературы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897EB1">
            <w:pPr>
              <w:spacing w:line="240" w:lineRule="auto"/>
            </w:pP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литературы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литературы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литературы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>ладеет навыками реш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в термины </w:t>
            </w:r>
            <w:proofErr w:type="spellStart"/>
            <w:r w:rsidR="00897EB1"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 w:rsidR="00897EB1">
              <w:rPr>
                <w:rFonts w:ascii="Times New Roman" w:eastAsia="Calibri" w:hAnsi="Times New Roman"/>
                <w:sz w:val="20"/>
                <w:szCs w:val="20"/>
              </w:rPr>
              <w:t xml:space="preserve"> литературы</w:t>
            </w:r>
          </w:p>
        </w:tc>
      </w:tr>
      <w:tr w:rsidR="0054298F" w:rsidRPr="0054298F" w:rsidTr="0054298F">
        <w:trPr>
          <w:trHeight w:val="37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232EB8" w:rsidRDefault="00897EB1" w:rsidP="000D2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ОПК – 1 – способность самостоятельно осуществлять научно-исследовательскую деятельность в области </w:t>
            </w:r>
            <w:r w:rsidRPr="00C41940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языкознания и литературоведения</w:t>
            </w: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 с использованием современных методов исследования и информационно-коммуникационных технологий</w:t>
            </w:r>
          </w:p>
        </w:tc>
      </w:tr>
      <w:tr w:rsidR="00897EB1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B1" w:rsidRPr="0054298F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Pr="00C41940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в области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зованием 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 технологий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 знает способы осуществления научно-исследовательской деятельности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нно-коммуникационных технологий,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8407EA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исследования и информационно-коммуникационных технологий </w:t>
            </w:r>
          </w:p>
        </w:tc>
      </w:tr>
      <w:tr w:rsidR="00897EB1" w:rsidRPr="0054298F" w:rsidTr="0054298F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B1" w:rsidRPr="0054298F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Pr="00C41940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умеет самостоятельно осуществлять научно-исследовательскую деятельность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зованием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 технологий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Не умеет самостоятельно осуществлять научно-исследовательскую деятельность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современных методов исследования и информационно-коммуникационных технологий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Слабо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умеет самостоятельно осуществлять научно-исследовательскую деятельность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с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использованием современных методов исследования и информационно-коммуникационных технологий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с использованием современных методов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исследования и информационно-коммуникационных технологий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У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меет самостоятельно осуществлять научно-исследовательскую деятельность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t xml:space="preserve"> с использованием </w:t>
            </w:r>
            <w:r w:rsidRPr="0001232C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современных методов исследования и информационно-коммуникационных технологий</w:t>
            </w:r>
          </w:p>
        </w:tc>
      </w:tr>
      <w:tr w:rsidR="00897EB1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B1" w:rsidRPr="0054298F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Pr="00691D72" w:rsidRDefault="00897EB1" w:rsidP="00897E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tt-RU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с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зованием современных методов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исследования и информационно-коммуникационных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Слабо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В</w:t>
            </w:r>
            <w:proofErr w:type="spellStart"/>
            <w:r w:rsidRPr="00486E12">
              <w:rPr>
                <w:rFonts w:ascii="Times New Roman" w:eastAsia="Calibri" w:hAnsi="Times New Roman"/>
                <w:sz w:val="20"/>
                <w:szCs w:val="20"/>
              </w:rPr>
              <w:t>ладеет</w:t>
            </w:r>
            <w:proofErr w:type="spellEnd"/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навыками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EB1" w:rsidRDefault="00897EB1" w:rsidP="00897EB1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>В</w:t>
            </w:r>
            <w:proofErr w:type="spellStart"/>
            <w:r w:rsidRPr="00486E12">
              <w:rPr>
                <w:rFonts w:ascii="Times New Roman" w:eastAsia="Calibri" w:hAnsi="Times New Roman"/>
                <w:sz w:val="20"/>
                <w:szCs w:val="20"/>
              </w:rPr>
              <w:t>ладеет</w:t>
            </w:r>
            <w:proofErr w:type="spellEnd"/>
            <w:r w:rsidRPr="00486E12">
              <w:rPr>
                <w:rFonts w:ascii="Times New Roman" w:eastAsia="Calibri" w:hAnsi="Times New Roman"/>
                <w:sz w:val="20"/>
                <w:szCs w:val="20"/>
              </w:rPr>
              <w:t xml:space="preserve"> навыками осуществления научно-исследовательской деятельности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мифопоэтики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татарской литературы </w:t>
            </w:r>
            <w:r w:rsidRPr="00486E12">
              <w:rPr>
                <w:rFonts w:ascii="Times New Roman" w:eastAsia="Calibri" w:hAnsi="Times New Roman"/>
                <w:sz w:val="20"/>
                <w:szCs w:val="20"/>
              </w:rPr>
              <w:t>с использованием современных методов исследования и информационно-коммуникационных</w:t>
            </w:r>
            <w:r w:rsidRPr="00486E12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технологий</w:t>
            </w:r>
          </w:p>
        </w:tc>
      </w:tr>
    </w:tbl>
    <w:p w:rsidR="00C67B12" w:rsidRPr="007F55CC" w:rsidRDefault="00C67B12">
      <w:pPr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pgSz w:w="16838" w:h="11906" w:orient="landscape"/>
          <w:pgMar w:top="1701" w:right="1134" w:bottom="851" w:left="993" w:header="709" w:footer="709" w:gutter="0"/>
          <w:cols w:space="708"/>
          <w:docGrid w:linePitch="360"/>
        </w:sect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lastRenderedPageBreak/>
        <w:t>4.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СТРУКТУРА, ОБЪЕМ И ВИДЫ УЧЕБНОЙ РАБОТЫ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F37591" w:rsidRPr="007F55CC" w:rsidRDefault="00CF48A0" w:rsidP="00F3759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E96CB7">
        <w:rPr>
          <w:rFonts w:ascii="Times New Roman" w:hAnsi="Times New Roman"/>
          <w:sz w:val="24"/>
          <w:szCs w:val="24"/>
        </w:rPr>
        <w:t>4 ЗЕ или 144</w:t>
      </w:r>
      <w:r w:rsidRPr="007F55CC">
        <w:rPr>
          <w:rFonts w:ascii="Times New Roman" w:hAnsi="Times New Roman"/>
          <w:sz w:val="24"/>
          <w:szCs w:val="24"/>
        </w:rPr>
        <w:t xml:space="preserve"> академических часов (36 часов – аудиторная работа, </w:t>
      </w:r>
      <w:r w:rsidR="00E96CB7">
        <w:rPr>
          <w:rFonts w:ascii="Times New Roman" w:hAnsi="Times New Roman"/>
          <w:sz w:val="24"/>
          <w:szCs w:val="24"/>
        </w:rPr>
        <w:t>106 часов</w:t>
      </w:r>
      <w:r w:rsidRPr="007F55CC">
        <w:rPr>
          <w:rFonts w:ascii="Times New Roman" w:hAnsi="Times New Roman"/>
          <w:sz w:val="24"/>
          <w:szCs w:val="24"/>
        </w:rPr>
        <w:t xml:space="preserve"> – самостоятельная работа).</w:t>
      </w:r>
      <w:r w:rsidR="00F37591" w:rsidRPr="007F55CC">
        <w:rPr>
          <w:rFonts w:ascii="Times New Roman" w:hAnsi="Times New Roman"/>
          <w:sz w:val="24"/>
          <w:szCs w:val="24"/>
        </w:rPr>
        <w:t xml:space="preserve"> 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Время проведения 1 семестр </w:t>
      </w:r>
      <w:r w:rsidR="00E9687D">
        <w:rPr>
          <w:rFonts w:ascii="Times New Roman" w:eastAsia="Calibri" w:hAnsi="Times New Roman"/>
          <w:bCs/>
          <w:sz w:val="24"/>
          <w:szCs w:val="24"/>
        </w:rPr>
        <w:t>2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-го года обучения. 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2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Структура дисциплины, виды и объем учебной работы </w:t>
      </w:r>
    </w:p>
    <w:tbl>
      <w:tblPr>
        <w:tblW w:w="10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758"/>
        <w:gridCol w:w="601"/>
        <w:gridCol w:w="601"/>
        <w:gridCol w:w="450"/>
        <w:gridCol w:w="601"/>
        <w:gridCol w:w="601"/>
        <w:gridCol w:w="1055"/>
        <w:gridCol w:w="1804"/>
      </w:tblGrid>
      <w:tr w:rsidR="00025F17" w:rsidRPr="007F55CC" w:rsidTr="0054298F">
        <w:trPr>
          <w:trHeight w:val="539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25F17" w:rsidRPr="007F55CC" w:rsidTr="00D310BF">
        <w:trPr>
          <w:trHeight w:val="274"/>
        </w:trPr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388" w:rsidRPr="007F55CC" w:rsidTr="00D310B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pStyle w:val="a5"/>
              <w:rPr>
                <w:szCs w:val="24"/>
              </w:rPr>
            </w:pPr>
            <w:r w:rsidRPr="00D74EF0">
              <w:rPr>
                <w:szCs w:val="24"/>
              </w:rPr>
              <w:t>Генезис и функционирование мифа в литературе</w:t>
            </w:r>
            <w:r w:rsidRPr="00D74EF0">
              <w:rPr>
                <w:bCs/>
                <w:szCs w:val="24"/>
              </w:rPr>
              <w:t>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ОПК-1</w:t>
            </w:r>
          </w:p>
        </w:tc>
      </w:tr>
      <w:tr w:rsidR="00922388" w:rsidRPr="007F55CC" w:rsidTr="00E96CB7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Современные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т</w:t>
            </w:r>
            <w:r w:rsidRPr="00476A77">
              <w:rPr>
                <w:rFonts w:ascii="Times New Roman" w:hAnsi="Times New Roman"/>
                <w:sz w:val="24"/>
                <w:szCs w:val="24"/>
              </w:rPr>
              <w:t>еории мифа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922388" w:rsidRPr="00AE6BB3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Default="00922388" w:rsidP="00922388">
            <w:r w:rsidRPr="000F3163">
              <w:rPr>
                <w:rFonts w:ascii="Times New Roman" w:hAnsi="Times New Roman"/>
                <w:sz w:val="24"/>
                <w:szCs w:val="24"/>
              </w:rPr>
              <w:t>ПК-1, ОПК-1</w:t>
            </w:r>
          </w:p>
        </w:tc>
      </w:tr>
      <w:tr w:rsidR="00922388" w:rsidRPr="007F55CC" w:rsidTr="00E96CB7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Миф и символ в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</w:t>
            </w:r>
            <w:r w:rsidRPr="00476A77"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Default="00922388" w:rsidP="00922388">
            <w:r w:rsidRPr="000F3163">
              <w:rPr>
                <w:rFonts w:ascii="Times New Roman" w:hAnsi="Times New Roman"/>
                <w:sz w:val="24"/>
                <w:szCs w:val="24"/>
              </w:rPr>
              <w:t>ПК-1, ОПК-1</w:t>
            </w:r>
          </w:p>
        </w:tc>
      </w:tr>
      <w:tr w:rsidR="00922388" w:rsidRPr="007F55CC" w:rsidTr="00E96CB7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476A77" w:rsidRDefault="00922388" w:rsidP="00922388">
            <w:pPr>
              <w:jc w:val="both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Неомифологизм</w:t>
            </w:r>
            <w:proofErr w:type="spellEnd"/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в XX  веке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88" w:rsidRPr="00F45DF4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922388" w:rsidRPr="00AE6BB3" w:rsidRDefault="0049054D" w:rsidP="009223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Default="00922388" w:rsidP="00922388">
            <w:r w:rsidRPr="000F3163">
              <w:rPr>
                <w:rFonts w:ascii="Times New Roman" w:hAnsi="Times New Roman"/>
                <w:sz w:val="24"/>
                <w:szCs w:val="24"/>
              </w:rPr>
              <w:t>ПК-1, ОПК-1</w:t>
            </w:r>
          </w:p>
        </w:tc>
      </w:tr>
      <w:tr w:rsidR="00232EB8" w:rsidRPr="007F55CC" w:rsidTr="00D310B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Default="00232EB8" w:rsidP="0092238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Контроль (</w:t>
            </w:r>
            <w:r w:rsidR="00922388">
              <w:rPr>
                <w:rFonts w:ascii="Times New Roman" w:hAnsi="Times New Roman"/>
                <w:sz w:val="24"/>
                <w:szCs w:val="24"/>
                <w:lang w:val="tt-RU" w:eastAsia="en-US"/>
              </w:rPr>
              <w:t>зачет</w:t>
            </w: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92238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EB8" w:rsidRPr="007F55CC" w:rsidTr="00D310BF">
        <w:trPr>
          <w:trHeight w:val="29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49054D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49054D" w:rsidP="0092238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Примечание: Л – лекции, С – семинары,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П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:rsidR="00723B19" w:rsidRPr="007F55CC" w:rsidRDefault="00723B19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t>5.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СОДЕРЖАНИЕ ДИСЦИПЛИНЫ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3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Содержание разделов дисциплины</w:t>
      </w:r>
    </w:p>
    <w:p w:rsidR="002C0D1B" w:rsidRPr="007F55CC" w:rsidRDefault="002C0D1B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7797"/>
      </w:tblGrid>
      <w:tr w:rsidR="00025F17" w:rsidRPr="007F55CC" w:rsidTr="00922388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025F17" w:rsidRPr="007F55CC" w:rsidTr="00922388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388" w:rsidRPr="007F55CC" w:rsidTr="0092238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pStyle w:val="a5"/>
              <w:jc w:val="left"/>
              <w:rPr>
                <w:szCs w:val="24"/>
              </w:rPr>
            </w:pPr>
            <w:r w:rsidRPr="00D74EF0">
              <w:rPr>
                <w:szCs w:val="24"/>
              </w:rPr>
              <w:t>Генезис и функционирование мифа в литературе</w:t>
            </w:r>
            <w:r w:rsidRPr="00D74EF0">
              <w:rPr>
                <w:bCs/>
                <w:szCs w:val="24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922388" w:rsidP="001944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2388">
              <w:rPr>
                <w:rFonts w:ascii="Times New Roman" w:hAnsi="Times New Roman"/>
                <w:sz w:val="24"/>
                <w:szCs w:val="24"/>
              </w:rPr>
              <w:t xml:space="preserve">Субъект мифического сознания. Тотемизм: содержание понятия. Миф и религия. Миф и литература в исторической перспективе. Миф и литература в исторической перспективе. История мифологической школы в литературоведении. Генетическая связь «миф-фольклор-литература». </w:t>
            </w:r>
            <w:proofErr w:type="spellStart"/>
            <w:r w:rsidRPr="00922388">
              <w:rPr>
                <w:rFonts w:ascii="Times New Roman" w:hAnsi="Times New Roman"/>
                <w:sz w:val="24"/>
                <w:szCs w:val="24"/>
              </w:rPr>
              <w:t>Мифопоэтика</w:t>
            </w:r>
            <w:proofErr w:type="spellEnd"/>
            <w:r w:rsidRPr="00922388">
              <w:rPr>
                <w:rFonts w:ascii="Times New Roman" w:hAnsi="Times New Roman"/>
                <w:sz w:val="24"/>
                <w:szCs w:val="24"/>
              </w:rPr>
              <w:t xml:space="preserve"> как интерпретация литературных произведений в свете их сходства с героями, сюжетами, значениями мифов.</w:t>
            </w:r>
          </w:p>
        </w:tc>
      </w:tr>
      <w:tr w:rsidR="00922388" w:rsidRPr="007F55CC" w:rsidTr="0092238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Современные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т</w:t>
            </w:r>
            <w:r w:rsidRPr="00476A77">
              <w:rPr>
                <w:rFonts w:ascii="Times New Roman" w:hAnsi="Times New Roman"/>
                <w:sz w:val="24"/>
                <w:szCs w:val="24"/>
              </w:rPr>
              <w:t>еории мифа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5E2248" w:rsidP="009223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Мифопоэтика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как область поэтики. Теории мифа как «фантастики», донаучного познания, пережитков первобытной культуры. Психологический подход в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мифопоэтике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. Точка зрения Юнга: </w:t>
            </w:r>
            <w:proofErr w:type="gramStart"/>
            <w:r w:rsidRPr="005E2248">
              <w:rPr>
                <w:rFonts w:ascii="Times New Roman" w:hAnsi="Times New Roman"/>
                <w:sz w:val="24"/>
                <w:szCs w:val="24"/>
              </w:rPr>
              <w:t>бессознательное</w:t>
            </w:r>
            <w:proofErr w:type="gramEnd"/>
            <w:r w:rsidR="001944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2248">
              <w:rPr>
                <w:rFonts w:ascii="Times New Roman" w:hAnsi="Times New Roman"/>
                <w:sz w:val="24"/>
                <w:szCs w:val="24"/>
              </w:rPr>
              <w:t>– общая для всех людей символическая структура. Современные теории мифологических систем. Литературные архетипы. Категории пространства, времени, причинности в системе научного и мифологического мышления. Мифологическая картина мира. Миф и образ. Основные параметры мифологического мышления. Современные теории мифа.</w:t>
            </w:r>
          </w:p>
        </w:tc>
      </w:tr>
      <w:tr w:rsidR="00922388" w:rsidRPr="007F55CC" w:rsidTr="0092238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D74EF0" w:rsidRDefault="00922388" w:rsidP="009223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Миф и символ в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</w:t>
            </w:r>
            <w:r w:rsidRPr="00476A77"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232EB8" w:rsidRDefault="005E2248" w:rsidP="00922388">
            <w:pPr>
              <w:pStyle w:val="a3"/>
              <w:spacing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5E2248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Литература и мифология. Исследования М.Лотмана и Е.М.Мелетинского о связи литературы и мифологии. Символика и мифопоэтика в творчестве татарских писателей (комплекс фольклорно-мифологических мотивов). </w:t>
            </w:r>
            <w:r w:rsidRPr="005E2248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lastRenderedPageBreak/>
              <w:t>Типы связей мифа и художественного текста в литературе.</w:t>
            </w:r>
          </w:p>
        </w:tc>
      </w:tr>
      <w:tr w:rsidR="00922388" w:rsidRPr="007F55CC" w:rsidTr="0092238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88" w:rsidRPr="007F55CC" w:rsidRDefault="00922388" w:rsidP="00922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2388" w:rsidRPr="00476A77" w:rsidRDefault="00922388" w:rsidP="00922388">
            <w:pPr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Неомифологизм</w:t>
            </w:r>
            <w:proofErr w:type="spellEnd"/>
            <w:r w:rsidRPr="00476A77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в XX  веке</w:t>
            </w: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388" w:rsidRPr="007F55CC" w:rsidRDefault="005E2248" w:rsidP="005E2248">
            <w:pPr>
              <w:autoSpaceDE w:val="0"/>
              <w:autoSpaceDN w:val="0"/>
              <w:adjustRightInd w:val="0"/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Неомифологизм</w:t>
            </w:r>
            <w:proofErr w:type="spellEnd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 xml:space="preserve"> как литературоведческая исследовательская стратегия. Концепция времени и пространства в </w:t>
            </w:r>
            <w:proofErr w:type="spellStart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неомифе</w:t>
            </w:r>
            <w:proofErr w:type="spellEnd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Неомифологизм</w:t>
            </w:r>
            <w:proofErr w:type="spellEnd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 xml:space="preserve"> как способ анализа современного </w:t>
            </w:r>
            <w:proofErr w:type="spellStart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мифомышления</w:t>
            </w:r>
            <w:proofErr w:type="spellEnd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 xml:space="preserve"> и его выражения в художественном творчестве. Концепция человека в </w:t>
            </w:r>
            <w:proofErr w:type="spellStart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неомифе</w:t>
            </w:r>
            <w:proofErr w:type="spellEnd"/>
            <w:r w:rsidRPr="005E224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1B2466" w:rsidRPr="007F55CC" w:rsidRDefault="001B2466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4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Перечень занятий и формы контроля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2693"/>
      </w:tblGrid>
      <w:tr w:rsidR="00025F17" w:rsidRPr="007F55CC" w:rsidTr="00B200C4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5E2248" w:rsidRPr="007F55CC" w:rsidTr="005E2248">
        <w:trPr>
          <w:trHeight w:val="95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5E2248" w:rsidRPr="005537F2" w:rsidRDefault="005E2248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Введение в дисциплину. О многозначности термина «текстология».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5E2248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248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2248">
              <w:rPr>
                <w:rFonts w:ascii="Times New Roman" w:hAnsi="Times New Roman"/>
                <w:sz w:val="24"/>
                <w:szCs w:val="24"/>
              </w:rPr>
              <w:t xml:space="preserve">Субъект мифического сознания. Тотемизм: содержание понятия. Миф и религия. Миф и литература в исторической перспективе. Миф и литература в исторической перспективе. История мифологической школы в литературоведении. Генетическая связь   «миф-фольклор-литература».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Мифопоэтика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как интерпретация литературных произведений в свете их сходства с героями, сюжетами, значениями мифов.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248" w:rsidRPr="007F55CC" w:rsidTr="005E2248">
        <w:trPr>
          <w:trHeight w:val="98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2248" w:rsidRPr="005537F2" w:rsidRDefault="005E2248" w:rsidP="005403F5">
            <w:pPr>
              <w:pStyle w:val="a5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5403F5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248" w:rsidRPr="007F55CC" w:rsidTr="005403F5">
        <w:trPr>
          <w:trHeight w:val="190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2248" w:rsidRPr="005537F2" w:rsidRDefault="005E2248" w:rsidP="005403F5">
            <w:pPr>
              <w:pStyle w:val="a5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48" w:rsidRPr="005403F5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E96CB7">
        <w:trPr>
          <w:trHeight w:val="170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История текстологии как вспомогательной </w:t>
            </w:r>
            <w:r>
              <w:rPr>
                <w:szCs w:val="24"/>
              </w:rPr>
              <w:t>л</w:t>
            </w:r>
            <w:r w:rsidRPr="005537F2">
              <w:rPr>
                <w:szCs w:val="24"/>
              </w:rPr>
              <w:t>итературоведческой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дисциплины.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Текстология – основа историко-генетического метода исследования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литературы.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Французская генетическая критика и отечественная теория текста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Мифопоэтика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как область поэтики. Теории мифа как «фантастики», донаучного познания, пережитков первобытной культуры. Психологический подход в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мифопоэтике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>. Точка зрения Юнга: бессознательно</w:t>
            </w:r>
            <w:proofErr w:type="gramStart"/>
            <w:r w:rsidRPr="005E2248">
              <w:rPr>
                <w:rFonts w:ascii="Times New Roman" w:hAnsi="Times New Roman"/>
                <w:sz w:val="24"/>
                <w:szCs w:val="24"/>
              </w:rPr>
              <w:t>е–</w:t>
            </w:r>
            <w:proofErr w:type="gram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общая для всех людей символическая структура. Современные теории мифологических систем. Литературные архетипы. Категории пространства, времени, причинности в системе научного и мифологического мышления. Мифологическая картина мира. Миф и образ. Основные параметры мифологического мышления. Современные теории мифа.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E96CB7">
        <w:trPr>
          <w:trHeight w:val="9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E96CB7">
        <w:trPr>
          <w:trHeight w:val="126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E2248">
        <w:trPr>
          <w:trHeight w:val="551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автора.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Критерии </w:t>
            </w:r>
            <w:r w:rsidRPr="005537F2">
              <w:rPr>
                <w:szCs w:val="24"/>
              </w:rPr>
              <w:lastRenderedPageBreak/>
              <w:t>текстологических решений. Проблема текста.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Реконструкция историко-литературного процесса (проблема изучения</w:t>
            </w:r>
            <w:r>
              <w:rPr>
                <w:szCs w:val="24"/>
              </w:rPr>
              <w:t xml:space="preserve"> </w:t>
            </w:r>
            <w:r w:rsidRPr="005537F2">
              <w:rPr>
                <w:szCs w:val="24"/>
              </w:rPr>
              <w:t>возвращённой литературы) и текстология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5E2248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Литература и мифология. Исследования М.Лотмана и Е.М.Мелетинского о связи литературы и мифологии. Символика и мифопоэтика в творчестве </w:t>
            </w:r>
            <w:r w:rsidRPr="005E2248">
              <w:rPr>
                <w:rFonts w:ascii="Times New Roman" w:hAnsi="Times New Roman"/>
                <w:sz w:val="24"/>
                <w:szCs w:val="24"/>
                <w:lang w:val="tt-RU" w:eastAsia="en-US"/>
              </w:rPr>
              <w:lastRenderedPageBreak/>
              <w:t>татарских писателей (комплекс фольклорно-мифологических мотивов). Типы связей мифа и художественного текста в литературе.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E96CB7">
        <w:trPr>
          <w:trHeight w:val="67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E96CB7">
        <w:trPr>
          <w:trHeight w:val="6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557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Текстологическая паспортизация объекта исследования. Источники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текстологической паспортизации.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Неомифологизм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как литературоведческая исследовательская стратегия. Концепция времени и пространства в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неомифе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Неомифологизм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как способ анализа современного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мифомышления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 xml:space="preserve"> и его выражения в художественном творчестве. Концепция человека в </w:t>
            </w:r>
            <w:proofErr w:type="spellStart"/>
            <w:r w:rsidRPr="005E2248">
              <w:rPr>
                <w:rFonts w:ascii="Times New Roman" w:hAnsi="Times New Roman"/>
                <w:sz w:val="24"/>
                <w:szCs w:val="24"/>
              </w:rPr>
              <w:t>неомифе</w:t>
            </w:r>
            <w:proofErr w:type="spellEnd"/>
            <w:r w:rsidRPr="005E22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E2248">
        <w:trPr>
          <w:trHeight w:val="35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248" w:rsidRPr="007F55CC" w:rsidTr="006A7233">
        <w:trPr>
          <w:trHeight w:val="139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48" w:rsidRPr="007F55CC" w:rsidRDefault="005E2248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48" w:rsidRPr="00E9687D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48" w:rsidRPr="007F55CC" w:rsidRDefault="005E2248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E2248" w:rsidP="005403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Виды занятий</w:t>
      </w:r>
      <w:r w:rsidRPr="007F55CC">
        <w:rPr>
          <w:rFonts w:ascii="Times New Roman" w:eastAsia="Calibri" w:hAnsi="Times New Roman"/>
          <w:bCs/>
          <w:sz w:val="24"/>
          <w:szCs w:val="24"/>
        </w:rPr>
        <w:t xml:space="preserve">: Л – лекции, С – семинары,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П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Формы текущего контроля</w:t>
      </w:r>
      <w:r w:rsidRPr="007F55CC">
        <w:rPr>
          <w:rFonts w:ascii="Times New Roman" w:eastAsia="Calibri" w:hAnsi="Times New Roman"/>
          <w:bCs/>
          <w:sz w:val="24"/>
          <w:szCs w:val="24"/>
        </w:rPr>
        <w:t xml:space="preserve">: УО - устный опрос (собеседование), </w:t>
      </w:r>
      <w:proofErr w:type="gramStart"/>
      <w:r w:rsidRPr="007F55CC">
        <w:rPr>
          <w:rFonts w:ascii="Times New Roman" w:eastAsia="Calibri" w:hAnsi="Times New Roman"/>
          <w:bCs/>
          <w:sz w:val="24"/>
          <w:szCs w:val="24"/>
        </w:rPr>
        <w:t>Р</w:t>
      </w:r>
      <w:proofErr w:type="gramEnd"/>
      <w:r w:rsidRPr="007F55CC">
        <w:rPr>
          <w:rFonts w:ascii="Times New Roman" w:eastAsia="Calibri" w:hAnsi="Times New Roman"/>
          <w:bCs/>
          <w:sz w:val="24"/>
          <w:szCs w:val="24"/>
        </w:rPr>
        <w:t xml:space="preserve"> - реферат, П - проект, Д - доклад, КЛ - конспект лекции, ГД - групповая дискуссия и др.</w:t>
      </w:r>
    </w:p>
    <w:p w:rsidR="00EA7AA7" w:rsidRPr="007F55CC" w:rsidRDefault="00EA7AA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7.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УЧЕБНО-МЕТОДИЧЕСКОЕ И ИНФОРМАЦИОННОЕ ОБЕСПЕЧЕНИЕ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5</w:t>
      </w:r>
    </w:p>
    <w:p w:rsidR="00025F17" w:rsidRPr="007F55CC" w:rsidRDefault="00025F17" w:rsidP="00025F17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68"/>
        <w:gridCol w:w="2058"/>
        <w:gridCol w:w="1682"/>
      </w:tblGrid>
      <w:tr w:rsidR="0022196F" w:rsidRPr="007F55CC" w:rsidTr="00650D4E">
        <w:trPr>
          <w:cantSplit/>
          <w:trHeight w:val="145"/>
          <w:jc w:val="center"/>
        </w:trPr>
        <w:tc>
          <w:tcPr>
            <w:tcW w:w="540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68" w:type="dxa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96F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58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682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22196F" w:rsidRPr="007F55CC" w:rsidTr="00650D4E">
        <w:trPr>
          <w:cantSplit/>
          <w:trHeight w:val="145"/>
          <w:jc w:val="center"/>
        </w:trPr>
        <w:tc>
          <w:tcPr>
            <w:tcW w:w="9548" w:type="dxa"/>
            <w:gridSpan w:val="4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196F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E9687D" w:rsidRPr="007F55CC" w:rsidTr="00E76BEE">
        <w:trPr>
          <w:trHeight w:val="3079"/>
          <w:jc w:val="center"/>
        </w:trPr>
        <w:tc>
          <w:tcPr>
            <w:tcW w:w="5808" w:type="dxa"/>
            <w:gridSpan w:val="2"/>
          </w:tcPr>
          <w:p w:rsidR="005E2248" w:rsidRPr="005E2248" w:rsidRDefault="002459A4" w:rsidP="005E224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Пивоев</w:t>
            </w:r>
            <w:proofErr w:type="spellEnd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В.М. Миф в системе культуры</w:t>
            </w:r>
            <w:proofErr w:type="gramStart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:</w:t>
            </w:r>
            <w:proofErr w:type="gramEnd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учебное пособие к специальному курсу / В.М. </w:t>
            </w:r>
            <w:proofErr w:type="spellStart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Пивоев</w:t>
            </w:r>
            <w:proofErr w:type="spellEnd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. - 2-е изд. - М. : </w:t>
            </w:r>
            <w:proofErr w:type="spellStart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Директ</w:t>
            </w:r>
            <w:proofErr w:type="spellEnd"/>
            <w:r w:rsidR="005E2248"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-Медиа, 2013. – 264 с. - ISBN 978-5-4458-3799-2 ; То же [Электронный ресурс]. </w:t>
            </w:r>
          </w:p>
          <w:p w:rsidR="005E2248" w:rsidRPr="005E2248" w:rsidRDefault="005E2248" w:rsidP="005E22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: </w:t>
            </w:r>
            <w:hyperlink r:id="rId12" w:history="1"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http</w:t>
              </w:r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biblioclub</w:t>
              </w:r>
              <w:proofErr w:type="spellEnd"/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eastAsia="en-US"/>
                </w:rPr>
                <w:t>/</w:t>
              </w:r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index</w:t>
              </w:r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5E2248">
                <w:rPr>
                  <w:rFonts w:ascii="Times New Roman" w:eastAsiaTheme="minorHAnsi" w:hAnsi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phppage</w:t>
              </w:r>
              <w:proofErr w:type="spellEnd"/>
            </w:hyperlink>
          </w:p>
          <w:p w:rsidR="005E2248" w:rsidRPr="005E2248" w:rsidRDefault="005E2248" w:rsidP="005E224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/>
                <w:color w:val="000081"/>
                <w:sz w:val="24"/>
                <w:szCs w:val="24"/>
                <w:lang w:eastAsia="en-US"/>
              </w:rPr>
            </w:pPr>
            <w:proofErr w:type="gramStart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Погребная</w:t>
            </w:r>
            <w:proofErr w:type="gramEnd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Я. </w:t>
            </w:r>
            <w:proofErr w:type="spellStart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В.Актуальные</w:t>
            </w:r>
            <w:proofErr w:type="spellEnd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проблемы современной </w:t>
            </w:r>
            <w:proofErr w:type="spellStart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мифопоэтики</w:t>
            </w:r>
            <w:proofErr w:type="spellEnd"/>
            <w:r w:rsidRPr="005E2248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: учебное пособие М.: Флинта, 2011 // </w:t>
            </w:r>
            <w:r w:rsidRPr="005E2248">
              <w:rPr>
                <w:rFonts w:ascii="Times New Roman" w:eastAsiaTheme="minorHAnsi" w:hAnsi="Times New Roman"/>
                <w:color w:val="000081"/>
                <w:sz w:val="24"/>
                <w:szCs w:val="24"/>
                <w:lang w:eastAsia="en-US"/>
              </w:rPr>
              <w:t>http://biblioclub.ru/index.php</w:t>
            </w:r>
          </w:p>
          <w:p w:rsidR="005E2248" w:rsidRPr="005E2248" w:rsidRDefault="005E2248" w:rsidP="005E2248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color w:val="000081"/>
                <w:sz w:val="24"/>
                <w:szCs w:val="24"/>
                <w:lang w:eastAsia="en-US"/>
              </w:rPr>
            </w:pPr>
            <w:proofErr w:type="spellStart"/>
            <w:r w:rsidRPr="005E2248">
              <w:rPr>
                <w:rFonts w:ascii="Times New Roman" w:eastAsiaTheme="minorHAnsi" w:hAnsi="Times New Roman"/>
                <w:color w:val="000081"/>
                <w:sz w:val="24"/>
                <w:szCs w:val="24"/>
                <w:lang w:eastAsia="en-US"/>
              </w:rPr>
              <w:t>Page</w:t>
            </w:r>
            <w:proofErr w:type="spellEnd"/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proofErr w:type="spell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Апинян</w:t>
            </w:r>
            <w:proofErr w:type="spell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Т.А. Мифология: теория и событие. – СПб</w:t>
            </w:r>
            <w:proofErr w:type="gram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., </w:t>
            </w:r>
            <w:proofErr w:type="gram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2005.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Ермолин Е.А. Миф и культура. – Ярославль, 2002.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 Иванов </w:t>
            </w:r>
            <w:proofErr w:type="spell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Вяч</w:t>
            </w:r>
            <w:proofErr w:type="spell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. Вс. </w:t>
            </w:r>
            <w:proofErr w:type="spell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Избр</w:t>
            </w:r>
            <w:proofErr w:type="spell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. Труды по семиотике и </w:t>
            </w:r>
            <w:r w:rsidRPr="005E2248">
              <w:rPr>
                <w:rFonts w:ascii="Times New Roman" w:eastAsia="PMingLiU" w:hAnsi="Times New Roman"/>
                <w:sz w:val="24"/>
                <w:szCs w:val="24"/>
              </w:rPr>
              <w:lastRenderedPageBreak/>
              <w:t>истории культуры. Т.2. Исследования в области мифопоэтического. – М., 2004.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Косарев А. Философия мифа. Мифология и ее эвристическая значимость. – М., 2000.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</w:t>
            </w:r>
            <w:proofErr w:type="gram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Пятигорский</w:t>
            </w:r>
            <w:proofErr w:type="gram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А.М. Мифологические размышления. Лекции по феноменологии мифа. – М., 1996.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Топоров В.Н. Исследования по этимологии и семантике. Т.1. Теория и некоторые частные ее приложения. – М., 2004</w:t>
            </w:r>
          </w:p>
          <w:p w:rsidR="005E2248" w:rsidRPr="005E2248" w:rsidRDefault="005E2248" w:rsidP="005E2248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</w:t>
            </w:r>
            <w:proofErr w:type="spellStart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>Элиаде</w:t>
            </w:r>
            <w:proofErr w:type="spellEnd"/>
            <w:r w:rsidRPr="005E2248">
              <w:rPr>
                <w:rFonts w:ascii="Times New Roman" w:eastAsia="PMingLiU" w:hAnsi="Times New Roman"/>
                <w:sz w:val="24"/>
                <w:szCs w:val="24"/>
              </w:rPr>
              <w:t xml:space="preserve"> М. Аспекты мифа. – М., 2000.</w:t>
            </w:r>
          </w:p>
          <w:p w:rsidR="00E9687D" w:rsidRPr="005E2248" w:rsidRDefault="00E9687D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687D" w:rsidRPr="007F55CC" w:rsidTr="00E76BEE">
        <w:trPr>
          <w:trHeight w:val="558"/>
          <w:jc w:val="center"/>
        </w:trPr>
        <w:tc>
          <w:tcPr>
            <w:tcW w:w="9548" w:type="dxa"/>
            <w:gridSpan w:val="4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E9687D" w:rsidRPr="007F55CC" w:rsidTr="005A329A">
        <w:trPr>
          <w:trHeight w:val="4100"/>
          <w:jc w:val="center"/>
        </w:trPr>
        <w:tc>
          <w:tcPr>
            <w:tcW w:w="5808" w:type="dxa"/>
            <w:gridSpan w:val="2"/>
          </w:tcPr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1. Славянские древности. В 5 т. [Текст]: этнолингвистический словарь. Т. 4. </w:t>
            </w:r>
            <w:proofErr w:type="gramStart"/>
            <w:r w:rsidRPr="002459A4">
              <w:rPr>
                <w:rFonts w:ascii="Times New Roman" w:eastAsia="Arial Unicode MS" w:hAnsi="Times New Roman"/>
              </w:rPr>
              <w:t>П</w:t>
            </w:r>
            <w:proofErr w:type="gramEnd"/>
            <w:r w:rsidRPr="002459A4">
              <w:rPr>
                <w:rFonts w:ascii="Times New Roman" w:eastAsia="Arial Unicode MS" w:hAnsi="Times New Roman"/>
              </w:rPr>
              <w:t xml:space="preserve"> (Переправа через воду) - С (Сито) / [Т. А. Агапкина [и др.]] ; под ред. Н. И. Толстого ; РАН, Ин-т славяноведения. - М.: Международные отношения, 2009.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2. Мифы народов мира Энциклопедия. Гл. ред.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С.А.Токарев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>. Эл</w:t>
            </w:r>
            <w:proofErr w:type="gramStart"/>
            <w:r w:rsidRPr="002459A4">
              <w:rPr>
                <w:rFonts w:ascii="Times New Roman" w:eastAsia="Arial Unicode MS" w:hAnsi="Times New Roman"/>
              </w:rPr>
              <w:t>.</w:t>
            </w:r>
            <w:proofErr w:type="gramEnd"/>
            <w:r w:rsidRPr="002459A4">
              <w:rPr>
                <w:rFonts w:ascii="Times New Roman" w:eastAsia="Arial Unicode MS" w:hAnsi="Times New Roman"/>
              </w:rPr>
              <w:t xml:space="preserve"> </w:t>
            </w:r>
            <w:proofErr w:type="gramStart"/>
            <w:r w:rsidRPr="002459A4">
              <w:rPr>
                <w:rFonts w:ascii="Times New Roman" w:eastAsia="Arial Unicode MS" w:hAnsi="Times New Roman"/>
              </w:rPr>
              <w:t>р</w:t>
            </w:r>
            <w:proofErr w:type="gramEnd"/>
            <w:r w:rsidRPr="002459A4">
              <w:rPr>
                <w:rFonts w:ascii="Times New Roman" w:eastAsia="Arial Unicode MS" w:hAnsi="Times New Roman"/>
              </w:rPr>
              <w:t>есурс : http://www.knigonosha.net/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>3. Дьяконов И.М. Архаические мифы Востока и Запада. – М., 1990.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>4. Лосев А.Ф. Из ранних произведений. – М., 1990.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5.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Мелетинский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 xml:space="preserve"> Е.М. Поэтика мифа. – М., 1995.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>6. Топоров В.Н. Миф. Ритуал. Символ. Образ. Исследования в области мифопоэтического. – М., 1995.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7. Лотман Ю.М., З. Г.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Минц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 xml:space="preserve">, Е.А.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Мелетинский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>. Литература и мифология // Мифы народов мира. Энциклопедия. Отв. ред. С. А. Токарев. В 2-х тт. –</w:t>
            </w:r>
            <w:proofErr w:type="gramStart"/>
            <w:r w:rsidRPr="002459A4">
              <w:rPr>
                <w:rFonts w:ascii="Times New Roman" w:eastAsia="Arial Unicode MS" w:hAnsi="Times New Roman"/>
              </w:rPr>
              <w:t xml:space="preserve"> .</w:t>
            </w:r>
            <w:proofErr w:type="gramEnd"/>
            <w:r w:rsidRPr="002459A4">
              <w:rPr>
                <w:rFonts w:ascii="Times New Roman" w:eastAsia="Arial Unicode MS" w:hAnsi="Times New Roman"/>
              </w:rPr>
              <w:t>М.:1980. –С. 58-65.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8. Лосев А.Ф. Мифология греков и римлян. М., 1996. - С.97-157. 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>9. Леви-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Стросс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>. К. Структурная антропология. М., 2005.- С.183-206.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10.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Мелетинский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 xml:space="preserve"> Е.М. Поэтика мифа. М., 96-121.</w:t>
            </w:r>
          </w:p>
          <w:p w:rsidR="002459A4" w:rsidRPr="002459A4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ascii="Times New Roman" w:eastAsia="Arial Unicode MS" w:hAnsi="Times New Roman"/>
              </w:rPr>
            </w:pPr>
            <w:r w:rsidRPr="002459A4">
              <w:rPr>
                <w:rFonts w:ascii="Times New Roman" w:eastAsia="Arial Unicode MS" w:hAnsi="Times New Roman"/>
              </w:rPr>
              <w:t xml:space="preserve">11. </w:t>
            </w:r>
            <w:proofErr w:type="spellStart"/>
            <w:r w:rsidRPr="002459A4">
              <w:rPr>
                <w:rFonts w:ascii="Times New Roman" w:eastAsia="Arial Unicode MS" w:hAnsi="Times New Roman"/>
              </w:rPr>
              <w:t>Элиаде</w:t>
            </w:r>
            <w:proofErr w:type="spellEnd"/>
            <w:r w:rsidRPr="002459A4">
              <w:rPr>
                <w:rFonts w:ascii="Times New Roman" w:eastAsia="Arial Unicode MS" w:hAnsi="Times New Roman"/>
              </w:rPr>
              <w:t xml:space="preserve"> М. Аспекты мифа. М., 1995.- С.31-79.</w:t>
            </w:r>
          </w:p>
          <w:p w:rsidR="00E9687D" w:rsidRPr="00FD04B1" w:rsidRDefault="002459A4" w:rsidP="002459A4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1" w:right="-1"/>
              <w:jc w:val="both"/>
              <w:rPr>
                <w:rFonts w:eastAsia="Arial Unicode MS"/>
              </w:rPr>
            </w:pPr>
            <w:r w:rsidRPr="002459A4">
              <w:rPr>
                <w:rFonts w:ascii="Times New Roman" w:eastAsia="Arial Unicode MS" w:hAnsi="Times New Roman"/>
              </w:rPr>
              <w:t>12. Юнг К. Алхимия снов. СПб</w:t>
            </w:r>
            <w:proofErr w:type="gramStart"/>
            <w:r w:rsidRPr="002459A4">
              <w:rPr>
                <w:rFonts w:ascii="Times New Roman" w:eastAsia="Arial Unicode MS" w:hAnsi="Times New Roman"/>
              </w:rPr>
              <w:t xml:space="preserve">., </w:t>
            </w:r>
            <w:proofErr w:type="gramEnd"/>
            <w:r w:rsidRPr="002459A4">
              <w:rPr>
                <w:rFonts w:ascii="Times New Roman" w:eastAsia="Arial Unicode MS" w:hAnsi="Times New Roman"/>
              </w:rPr>
              <w:t>1997. – С.172-198.</w:t>
            </w: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E550D" w:rsidRPr="007F55CC" w:rsidRDefault="000E550D" w:rsidP="000E55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6</w:t>
      </w:r>
    </w:p>
    <w:p w:rsidR="00025F17" w:rsidRPr="007F55CC" w:rsidRDefault="00025F17" w:rsidP="00025F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F55C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497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5536"/>
        <w:gridCol w:w="1423"/>
        <w:gridCol w:w="2118"/>
      </w:tblGrid>
      <w:tr w:rsidR="00025F17" w:rsidRPr="007F55CC" w:rsidTr="005A329A">
        <w:tc>
          <w:tcPr>
            <w:tcW w:w="420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  <w:r w:rsidRPr="007F55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36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23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118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E9687D" w:rsidRPr="007F55CC" w:rsidTr="005A329A">
        <w:tc>
          <w:tcPr>
            <w:tcW w:w="5956" w:type="dxa"/>
            <w:gridSpan w:val="2"/>
          </w:tcPr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1.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Библиотека философских текстов на сайте Института философии РАН http://www.philosophy.ru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2.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Электронная библиотека по философии http://filosof.historic.ru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3.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Сайт Академии наук Республики Татарстан. Раздел Аспирантура: http://www.antat.ru/index.shtml?=284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4.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Сайт Электронно–библиотечной системы «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КнигаФонд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>»: http://www.knigafund.ru/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5.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Сайт Научной электронной библиотеки eLIBRARY.RU: http://elibrary.ru/defaultx.asp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6.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Сайт «Я – аспирант»: http://yaaspirant.ru/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Русский филологический портал: www.philology.ru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8.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Фундаментальная электронная библиотека «Русская литература и фольклор» http://feb-web.ru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9.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Журнальный зал http://magazines.russ.ru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10.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>Русский филологический портал: www.philology.ru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11.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 xml:space="preserve">Сайт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www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 xml:space="preserve"> mifoteka.ru </w:t>
            </w:r>
          </w:p>
          <w:p w:rsidR="002459A4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z w:val="24"/>
                <w:szCs w:val="24"/>
              </w:rPr>
              <w:t>12.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ab/>
              <w:t xml:space="preserve">Сайт журнала «Мировое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древо»</w:t>
            </w:r>
            <w:proofErr w:type="gramStart"/>
            <w:r w:rsidRPr="002459A4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2459A4">
              <w:rPr>
                <w:rFonts w:ascii="Times New Roman" w:hAnsi="Times New Roman"/>
                <w:sz w:val="24"/>
                <w:szCs w:val="24"/>
              </w:rPr>
              <w:t>освященного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 xml:space="preserve"> изучению архаических культур: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www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 xml:space="preserve"> .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zhurnal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 xml:space="preserve"> .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lib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</w:p>
          <w:p w:rsidR="00E9687D" w:rsidRPr="002459A4" w:rsidRDefault="002459A4" w:rsidP="002459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459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13. </w:t>
            </w:r>
            <w:r w:rsidRPr="002459A4">
              <w:rPr>
                <w:rFonts w:ascii="Times New Roman" w:hAnsi="Times New Roman"/>
                <w:sz w:val="24"/>
                <w:szCs w:val="24"/>
              </w:rPr>
              <w:t>ЭБС</w:t>
            </w:r>
            <w:r w:rsidRPr="002459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459A4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2459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http://www.iprbookshop.ru</w:t>
            </w:r>
          </w:p>
        </w:tc>
        <w:tc>
          <w:tcPr>
            <w:tcW w:w="1423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Сайт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6334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8.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МАТЕРИАЛЬНО-ТЕХНИЧЕСКОЕ ОБЕСПЕЧЕНИЕ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7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025F17" w:rsidRPr="007F55CC" w:rsidTr="00A44375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7F55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55CC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25F17" w:rsidRPr="007F55CC" w:rsidTr="00A44375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E9687D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2459A4" w:rsidP="00A44375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Мифопоэтика</w:t>
            </w:r>
            <w:proofErr w:type="spellEnd"/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 xml:space="preserve"> татарской литературы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7D" w:rsidRDefault="00E9687D" w:rsidP="00E9687D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E9687D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420111, г. Казань, ул. Баумана, 20.</w:t>
            </w:r>
          </w:p>
          <w:p w:rsidR="002459A4" w:rsidRPr="002459A4" w:rsidRDefault="002459A4" w:rsidP="002459A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Ауд. 119: Столы (RH 111) – 10 шт.; Стол для секретаря (MUX RH) –1 шт.; Кресло EP/23</w:t>
            </w:r>
          </w:p>
          <w:p w:rsidR="00BE688C" w:rsidRPr="007F55CC" w:rsidRDefault="002459A4" w:rsidP="002459A4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9A4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GO – 25 шт.; Стул (ИСО) – 1 шт., Доска (ДП-12з) – 1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BE688C" w:rsidRDefault="00BE688C" w:rsidP="00E9687D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F55CC">
        <w:rPr>
          <w:rFonts w:ascii="Times New Roman" w:eastAsia="Calibri" w:hAnsi="Times New Roman"/>
          <w:sz w:val="24"/>
          <w:szCs w:val="24"/>
          <w:lang w:eastAsia="en-US"/>
        </w:rPr>
        <w:t>Для реализации программы при изучении учебной дисциплины «</w:t>
      </w:r>
      <w:proofErr w:type="spellStart"/>
      <w:r w:rsidR="002459A4">
        <w:rPr>
          <w:rFonts w:ascii="Times New Roman" w:eastAsia="Calibri" w:hAnsi="Times New Roman"/>
          <w:sz w:val="24"/>
          <w:szCs w:val="24"/>
          <w:lang w:eastAsia="en-US"/>
        </w:rPr>
        <w:t>Мифопоэтика</w:t>
      </w:r>
      <w:proofErr w:type="spellEnd"/>
      <w:r w:rsidR="002459A4">
        <w:rPr>
          <w:rFonts w:ascii="Times New Roman" w:eastAsia="Calibri" w:hAnsi="Times New Roman"/>
          <w:sz w:val="24"/>
          <w:szCs w:val="24"/>
          <w:lang w:eastAsia="en-US"/>
        </w:rPr>
        <w:t xml:space="preserve"> татарской литературы</w:t>
      </w:r>
      <w:r w:rsidR="003A35F5">
        <w:rPr>
          <w:rFonts w:ascii="Times New Roman" w:eastAsia="Calibri" w:hAnsi="Times New Roman"/>
          <w:sz w:val="24"/>
          <w:szCs w:val="24"/>
          <w:lang w:eastAsia="en-US"/>
        </w:rPr>
        <w:t>»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 используются активные формы обучения: лекции, </w:t>
      </w:r>
      <w:r w:rsidR="00E9687D">
        <w:rPr>
          <w:rFonts w:ascii="Times New Roman" w:eastAsia="Calibri" w:hAnsi="Times New Roman"/>
          <w:sz w:val="24"/>
          <w:szCs w:val="24"/>
          <w:lang w:eastAsia="en-US"/>
        </w:rPr>
        <w:t>семинарские занятия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, дискуссии, устный опрос. 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презентации, слайды;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>–</w:t>
      </w:r>
      <w:r w:rsidRPr="004D4D62">
        <w:rPr>
          <w:rFonts w:ascii="Times New Roman" w:hAnsi="Times New Roman"/>
          <w:sz w:val="24"/>
          <w:szCs w:val="24"/>
          <w:lang w:eastAsia="ar-SA"/>
        </w:rPr>
        <w:t>учебные пособия, учебники, материалы презентаций.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конспектирование научной и учебной литературы;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3A35F5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</w:t>
      </w:r>
      <w:r w:rsidR="00E9687D">
        <w:rPr>
          <w:rFonts w:ascii="Times New Roman" w:hAnsi="Times New Roman"/>
          <w:sz w:val="24"/>
          <w:szCs w:val="24"/>
        </w:rPr>
        <w:t>дготовку к семинарским занятиям.</w:t>
      </w:r>
    </w:p>
    <w:p w:rsidR="00E9687D" w:rsidRPr="004D4D62" w:rsidRDefault="00E9687D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25F17" w:rsidRPr="007F55C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55C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7F55C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7F55CC">
        <w:rPr>
          <w:rFonts w:ascii="Times New Roman" w:hAnsi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540D2A" w:rsidRPr="00540D2A" w:rsidRDefault="00540D2A" w:rsidP="00540D2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540D2A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D07083" w:rsidRPr="00127C51" w:rsidRDefault="00D07083" w:rsidP="00D07083">
      <w:pPr>
        <w:spacing w:after="0" w:line="300" w:lineRule="auto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127C51">
        <w:rPr>
          <w:rFonts w:ascii="Times New Roman" w:hAnsi="Times New Roman"/>
          <w:i/>
          <w:spacing w:val="-2"/>
          <w:sz w:val="24"/>
          <w:szCs w:val="24"/>
        </w:rPr>
        <w:t>Включают в себя: вопросы для собеседования и перечень тем для рефератов</w:t>
      </w:r>
      <w:r w:rsidRPr="00127C51">
        <w:rPr>
          <w:rFonts w:ascii="Times New Roman" w:hAnsi="Times New Roman"/>
          <w:b/>
          <w:spacing w:val="-2"/>
          <w:sz w:val="24"/>
          <w:szCs w:val="24"/>
        </w:rPr>
        <w:t>.</w:t>
      </w:r>
    </w:p>
    <w:p w:rsidR="00D07083" w:rsidRPr="00BE688C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Вопросы для устного опроса</w:t>
      </w:r>
    </w:p>
    <w:p w:rsidR="00D07083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1.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Теории и концепции происхождения мифа и порождения неомифологического содержания.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2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Современная концепция категории мифа в татарской литературе.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3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Особенности сотворения мифа в современной литературе.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4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Концепция человека в неомифе.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5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Космогонический миф в структуре архаической мифологии.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6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Пути и принципы порождения неомифа в современной татарской литературе.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7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>Параметры и признаки неомифологизма в современной татарской литературе.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8</w:t>
      </w:r>
      <w:r w:rsidRPr="002459A4">
        <w:rPr>
          <w:rFonts w:ascii="Times New Roman" w:hAnsi="Times New Roman"/>
          <w:sz w:val="24"/>
          <w:szCs w:val="24"/>
          <w:lang w:val="tt-RU"/>
        </w:rPr>
        <w:t>.</w:t>
      </w:r>
      <w:r w:rsidRPr="002459A4">
        <w:rPr>
          <w:rFonts w:ascii="Times New Roman" w:hAnsi="Times New Roman"/>
          <w:sz w:val="24"/>
          <w:szCs w:val="24"/>
          <w:lang w:val="tt-RU"/>
        </w:rPr>
        <w:tab/>
        <w:t xml:space="preserve">Миф и архетип в татарской литературе. </w:t>
      </w:r>
    </w:p>
    <w:p w:rsidR="002459A4" w:rsidRPr="002459A4" w:rsidRDefault="002459A4" w:rsidP="002459A4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9.</w:t>
      </w:r>
      <w:r>
        <w:rPr>
          <w:rFonts w:ascii="Times New Roman" w:hAnsi="Times New Roman"/>
          <w:sz w:val="24"/>
          <w:szCs w:val="24"/>
          <w:lang w:val="tt-RU"/>
        </w:rPr>
        <w:tab/>
        <w:t xml:space="preserve">Авторский </w:t>
      </w:r>
      <w:r w:rsidRPr="002459A4">
        <w:rPr>
          <w:rFonts w:ascii="Times New Roman" w:hAnsi="Times New Roman"/>
          <w:sz w:val="24"/>
          <w:szCs w:val="24"/>
          <w:lang w:val="tt-RU"/>
        </w:rPr>
        <w:t xml:space="preserve">миф в литературе.  </w:t>
      </w:r>
    </w:p>
    <w:p w:rsidR="004E668E" w:rsidRDefault="004E668E" w:rsidP="004E668E">
      <w:pPr>
        <w:pStyle w:val="3"/>
        <w:spacing w:after="0"/>
        <w:ind w:left="0"/>
        <w:contextualSpacing/>
        <w:rPr>
          <w:rFonts w:ascii="Times New Roman" w:hAnsi="Times New Roman"/>
          <w:sz w:val="24"/>
          <w:szCs w:val="24"/>
          <w:lang w:val="tt-RU"/>
        </w:rPr>
      </w:pPr>
    </w:p>
    <w:p w:rsidR="00025F17" w:rsidRPr="007F55CC" w:rsidRDefault="00025F17" w:rsidP="006C0F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025F17" w:rsidRPr="007F55C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55C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7F55C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7F55CC">
        <w:rPr>
          <w:rFonts w:ascii="Times New Roman" w:hAnsi="Times New Roman"/>
          <w:i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025F17" w:rsidRPr="007F55C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6C0FB7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F55CC">
        <w:rPr>
          <w:rFonts w:ascii="Times New Roman" w:hAnsi="Times New Roman"/>
          <w:b/>
          <w:bCs/>
          <w:sz w:val="24"/>
          <w:szCs w:val="24"/>
        </w:rPr>
        <w:t xml:space="preserve">Примерные </w:t>
      </w:r>
      <w:r w:rsidR="006C0FB7" w:rsidRPr="007F55CC">
        <w:rPr>
          <w:rFonts w:ascii="Times New Roman" w:hAnsi="Times New Roman"/>
          <w:b/>
          <w:bCs/>
          <w:sz w:val="24"/>
          <w:szCs w:val="24"/>
        </w:rPr>
        <w:t>вопросы</w:t>
      </w:r>
      <w:r w:rsidRPr="007F55CC">
        <w:rPr>
          <w:rFonts w:ascii="Times New Roman" w:hAnsi="Times New Roman"/>
          <w:b/>
          <w:bCs/>
          <w:sz w:val="24"/>
          <w:szCs w:val="24"/>
        </w:rPr>
        <w:t xml:space="preserve"> на </w:t>
      </w:r>
      <w:r w:rsidR="002459A4">
        <w:rPr>
          <w:rFonts w:ascii="Times New Roman" w:hAnsi="Times New Roman"/>
          <w:b/>
          <w:bCs/>
          <w:sz w:val="24"/>
          <w:szCs w:val="24"/>
        </w:rPr>
        <w:t>зачете</w:t>
      </w:r>
      <w:r w:rsidR="005A329A">
        <w:rPr>
          <w:rFonts w:ascii="Times New Roman" w:hAnsi="Times New Roman"/>
          <w:b/>
          <w:bCs/>
          <w:sz w:val="24"/>
          <w:szCs w:val="24"/>
        </w:rPr>
        <w:t>: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Проблема определения мифа: миф и метод его познания.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Классификации мифов. Мифы архаические и современные.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Языковая (символическая) теория мифа (Ф.И. Буслаев, Н.И. Костомаров, А.С. Фаминцын, Д.К. Зеленин).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Символическая теория мифа.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Миф и символ в исследованиях А.А. </w:t>
      </w:r>
      <w:proofErr w:type="spellStart"/>
      <w:r w:rsidRPr="002459A4">
        <w:rPr>
          <w:rFonts w:ascii="Times New Roman" w:eastAsia="PMingLiU" w:hAnsi="Times New Roman"/>
          <w:sz w:val="24"/>
          <w:szCs w:val="24"/>
        </w:rPr>
        <w:t>Потебни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Вещная символика в произведениях фольклора (сказка).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Семантика вещи и предметный код в художественном тексте.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Мифологизация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признака в фольклоре.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Мифологическое пространство. 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Мифологическое время.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Практика </w:t>
      </w:r>
      <w:proofErr w:type="spellStart"/>
      <w:r w:rsidRPr="002459A4">
        <w:rPr>
          <w:rFonts w:ascii="Times New Roman" w:eastAsia="PMingLiU" w:hAnsi="Times New Roman"/>
          <w:sz w:val="24"/>
          <w:szCs w:val="24"/>
        </w:rPr>
        <w:t>семиологического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анализа мифа и ритуала в авторском тексте.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left" w:pos="-1843"/>
          <w:tab w:val="num" w:pos="426"/>
          <w:tab w:val="num" w:pos="1069"/>
        </w:tabs>
        <w:spacing w:after="0" w:line="240" w:lineRule="auto"/>
        <w:ind w:left="426" w:hanging="426"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Мифы в современной культуре.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Архаическая и современная мифология.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Миф и символ.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Связь мифа и художественного текста.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>Миф и архетип.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Миф и фольклор.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Мифопэтика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и поэзия.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Мифопоэтика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 и драма.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Мифопоэтика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и проза. 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Художественное пространство в аспекте в </w:t>
      </w: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мифопоэтики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>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r w:rsidRPr="002459A4">
        <w:rPr>
          <w:rFonts w:ascii="Times New Roman" w:eastAsia="PMingLiU" w:hAnsi="Times New Roman"/>
          <w:sz w:val="24"/>
          <w:szCs w:val="24"/>
        </w:rPr>
        <w:t xml:space="preserve">Художественное время в аспекте в </w:t>
      </w:r>
      <w:proofErr w:type="spellStart"/>
      <w:r w:rsidRPr="002459A4">
        <w:rPr>
          <w:rFonts w:ascii="Times New Roman" w:eastAsia="PMingLiU" w:hAnsi="Times New Roman"/>
          <w:sz w:val="24"/>
          <w:szCs w:val="24"/>
        </w:rPr>
        <w:t>мифопоэтики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>.</w:t>
      </w:r>
    </w:p>
    <w:p w:rsidR="002459A4" w:rsidRPr="002459A4" w:rsidRDefault="002459A4" w:rsidP="002459A4">
      <w:pPr>
        <w:numPr>
          <w:ilvl w:val="0"/>
          <w:numId w:val="16"/>
        </w:numPr>
        <w:tabs>
          <w:tab w:val="num" w:pos="1069"/>
        </w:tabs>
        <w:spacing w:after="0" w:line="240" w:lineRule="auto"/>
        <w:contextualSpacing/>
        <w:jc w:val="both"/>
        <w:rPr>
          <w:rFonts w:ascii="Times New Roman" w:eastAsia="PMingLiU" w:hAnsi="Times New Roman"/>
          <w:sz w:val="24"/>
          <w:szCs w:val="24"/>
        </w:rPr>
      </w:pPr>
      <w:proofErr w:type="spellStart"/>
      <w:r w:rsidRPr="002459A4">
        <w:rPr>
          <w:rFonts w:ascii="Times New Roman" w:eastAsia="PMingLiU" w:hAnsi="Times New Roman"/>
          <w:sz w:val="24"/>
          <w:szCs w:val="24"/>
        </w:rPr>
        <w:t>Неомифологизм</w:t>
      </w:r>
      <w:proofErr w:type="spellEnd"/>
      <w:r w:rsidRPr="002459A4">
        <w:rPr>
          <w:rFonts w:ascii="Times New Roman" w:eastAsia="PMingLiU" w:hAnsi="Times New Roman"/>
          <w:sz w:val="24"/>
          <w:szCs w:val="24"/>
        </w:rPr>
        <w:t xml:space="preserve"> в литературе </w:t>
      </w:r>
      <w:r w:rsidRPr="002459A4">
        <w:rPr>
          <w:rFonts w:ascii="Times New Roman" w:eastAsia="PMingLiU" w:hAnsi="Times New Roman"/>
          <w:sz w:val="24"/>
          <w:szCs w:val="24"/>
          <w:lang w:val="en-US"/>
        </w:rPr>
        <w:t>XX</w:t>
      </w:r>
      <w:r w:rsidRPr="002459A4">
        <w:rPr>
          <w:rFonts w:ascii="Times New Roman" w:eastAsia="PMingLiU" w:hAnsi="Times New Roman"/>
          <w:sz w:val="24"/>
          <w:szCs w:val="24"/>
        </w:rPr>
        <w:t xml:space="preserve">  века.</w:t>
      </w:r>
    </w:p>
    <w:p w:rsidR="002459A4" w:rsidRPr="002459A4" w:rsidRDefault="002459A4" w:rsidP="002459A4">
      <w:pPr>
        <w:tabs>
          <w:tab w:val="left" w:pos="-1843"/>
          <w:tab w:val="num" w:pos="1069"/>
        </w:tabs>
        <w:spacing w:after="0" w:line="240" w:lineRule="auto"/>
        <w:ind w:left="426"/>
        <w:jc w:val="both"/>
        <w:rPr>
          <w:rFonts w:ascii="Times New Roman" w:eastAsia="PMingLiU" w:hAnsi="Times New Roman"/>
          <w:sz w:val="24"/>
          <w:szCs w:val="24"/>
        </w:rPr>
      </w:pPr>
    </w:p>
    <w:p w:rsidR="00A35F5F" w:rsidRPr="002459A4" w:rsidRDefault="00A35F5F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66876" w:rsidRPr="007F55CC" w:rsidRDefault="00D66876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D66876" w:rsidRDefault="00D66876" w:rsidP="00D66876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025F17" w:rsidRPr="007F55C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025F17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4B1E2B" w:rsidRDefault="004B1E2B" w:rsidP="004B1E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>Оценивание ответов проводится в соответствии со следующими критериями:</w:t>
      </w:r>
    </w:p>
    <w:p w:rsidR="004B1E2B" w:rsidRPr="00456521" w:rsidRDefault="004B1E2B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</w:p>
    <w:tbl>
      <w:tblPr>
        <w:tblW w:w="979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1"/>
        <w:gridCol w:w="3893"/>
      </w:tblGrid>
      <w:tr w:rsidR="004B1E2B" w:rsidRPr="00456521" w:rsidTr="00E9687D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4"/>
                <w:szCs w:val="24"/>
              </w:rPr>
              <w:t>Словесное выражени</w:t>
            </w:r>
            <w:r w:rsidRPr="00E9687D">
              <w:rPr>
                <w:rFonts w:ascii="Times New Roman" w:hAnsi="Times New Roman"/>
                <w:b/>
                <w:szCs w:val="24"/>
              </w:rPr>
              <w:t>е</w:t>
            </w:r>
          </w:p>
          <w:p w:rsidR="004B1E2B" w:rsidRPr="00E9687D" w:rsidRDefault="002459A4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Зачет</w:t>
            </w:r>
          </w:p>
        </w:tc>
      </w:tr>
      <w:tr w:rsidR="004B1E2B" w:rsidRPr="00456521" w:rsidTr="00E9687D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2459A4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2459A4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2459A4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2459A4" w:rsidP="002459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7B0923" w:rsidRPr="007F55CC" w:rsidRDefault="007B0923" w:rsidP="00C81809">
      <w:pPr>
        <w:rPr>
          <w:rFonts w:ascii="Times New Roman" w:hAnsi="Times New Roman"/>
          <w:sz w:val="24"/>
          <w:szCs w:val="24"/>
        </w:rPr>
      </w:pPr>
    </w:p>
    <w:sectPr w:rsidR="007B0923" w:rsidRPr="007F55CC" w:rsidSect="00C419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432" w:rsidRDefault="00D76432" w:rsidP="00451E1F">
      <w:pPr>
        <w:spacing w:after="0" w:line="240" w:lineRule="auto"/>
      </w:pPr>
      <w:r>
        <w:separator/>
      </w:r>
    </w:p>
  </w:endnote>
  <w:endnote w:type="continuationSeparator" w:id="0">
    <w:p w:rsidR="00D76432" w:rsidRDefault="00D76432" w:rsidP="0045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Tat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9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E96CB7" w:rsidRPr="00451E1F" w:rsidRDefault="00E96CB7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692BD6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E96CB7" w:rsidRDefault="00E96CB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432" w:rsidRDefault="00D76432" w:rsidP="00451E1F">
      <w:pPr>
        <w:spacing w:after="0" w:line="240" w:lineRule="auto"/>
      </w:pPr>
      <w:r>
        <w:separator/>
      </w:r>
    </w:p>
  </w:footnote>
  <w:footnote w:type="continuationSeparator" w:id="0">
    <w:p w:rsidR="00D76432" w:rsidRDefault="00D76432" w:rsidP="0045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6BC5A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E82860"/>
    <w:multiLevelType w:val="hybridMultilevel"/>
    <w:tmpl w:val="4484E3B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8204AE6"/>
    <w:multiLevelType w:val="hybridMultilevel"/>
    <w:tmpl w:val="68D41466"/>
    <w:lvl w:ilvl="0" w:tplc="8C9261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069DA"/>
    <w:multiLevelType w:val="hybridMultilevel"/>
    <w:tmpl w:val="1518A294"/>
    <w:lvl w:ilvl="0" w:tplc="E77648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6E66AF"/>
    <w:multiLevelType w:val="hybridMultilevel"/>
    <w:tmpl w:val="18B2EB22"/>
    <w:lvl w:ilvl="0" w:tplc="5BB47FA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6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C26905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DB03EF"/>
    <w:multiLevelType w:val="singleLevel"/>
    <w:tmpl w:val="F312B9A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577E5205"/>
    <w:multiLevelType w:val="multilevel"/>
    <w:tmpl w:val="3B3E2A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2850" w:hanging="72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630" w:hanging="108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410" w:hanging="1440"/>
      </w:pPr>
    </w:lvl>
    <w:lvl w:ilvl="8">
      <w:start w:val="1"/>
      <w:numFmt w:val="decimal"/>
      <w:lvlText w:val="%1.%2.%3.%4.%5.%6.%7.%8.%9."/>
      <w:lvlJc w:val="left"/>
      <w:pPr>
        <w:ind w:left="7480" w:hanging="1800"/>
      </w:pPr>
    </w:lvl>
  </w:abstractNum>
  <w:abstractNum w:abstractNumId="10">
    <w:nsid w:val="5B8B249D"/>
    <w:multiLevelType w:val="singleLevel"/>
    <w:tmpl w:val="A350D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EB43E99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D10D96"/>
    <w:multiLevelType w:val="hybridMultilevel"/>
    <w:tmpl w:val="68BC4B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13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F92667B"/>
    <w:multiLevelType w:val="hybridMultilevel"/>
    <w:tmpl w:val="7A404546"/>
    <w:lvl w:ilvl="0" w:tplc="004263F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BD49DD"/>
    <w:multiLevelType w:val="hybridMultilevel"/>
    <w:tmpl w:val="7A44E810"/>
    <w:lvl w:ilvl="0" w:tplc="B2D8754C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num w:numId="1">
    <w:abstractNumId w:val="13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7"/>
    <w:rsid w:val="00000411"/>
    <w:rsid w:val="00005FBB"/>
    <w:rsid w:val="0002493A"/>
    <w:rsid w:val="000258FC"/>
    <w:rsid w:val="00025F17"/>
    <w:rsid w:val="0002648C"/>
    <w:rsid w:val="000310CD"/>
    <w:rsid w:val="000330AB"/>
    <w:rsid w:val="0003405A"/>
    <w:rsid w:val="00050727"/>
    <w:rsid w:val="00051BEF"/>
    <w:rsid w:val="000528B6"/>
    <w:rsid w:val="00063BFD"/>
    <w:rsid w:val="00066152"/>
    <w:rsid w:val="00072B64"/>
    <w:rsid w:val="000733D6"/>
    <w:rsid w:val="00073DB5"/>
    <w:rsid w:val="00081F4C"/>
    <w:rsid w:val="0008671F"/>
    <w:rsid w:val="00087258"/>
    <w:rsid w:val="00092879"/>
    <w:rsid w:val="00096255"/>
    <w:rsid w:val="000A0989"/>
    <w:rsid w:val="000A2809"/>
    <w:rsid w:val="000A2F15"/>
    <w:rsid w:val="000A476B"/>
    <w:rsid w:val="000A4AB6"/>
    <w:rsid w:val="000B0F10"/>
    <w:rsid w:val="000B28EF"/>
    <w:rsid w:val="000B4D97"/>
    <w:rsid w:val="000B77A1"/>
    <w:rsid w:val="000C0B5F"/>
    <w:rsid w:val="000D23A6"/>
    <w:rsid w:val="000D734B"/>
    <w:rsid w:val="000E550D"/>
    <w:rsid w:val="000E63D2"/>
    <w:rsid w:val="000F5062"/>
    <w:rsid w:val="00100998"/>
    <w:rsid w:val="001058E5"/>
    <w:rsid w:val="00114F41"/>
    <w:rsid w:val="00123FC0"/>
    <w:rsid w:val="00125415"/>
    <w:rsid w:val="00127FAA"/>
    <w:rsid w:val="00134953"/>
    <w:rsid w:val="00135B76"/>
    <w:rsid w:val="0014296F"/>
    <w:rsid w:val="001502B9"/>
    <w:rsid w:val="00150A3E"/>
    <w:rsid w:val="00151DDD"/>
    <w:rsid w:val="00155518"/>
    <w:rsid w:val="001600BE"/>
    <w:rsid w:val="00171425"/>
    <w:rsid w:val="001757E7"/>
    <w:rsid w:val="001878AC"/>
    <w:rsid w:val="0019107F"/>
    <w:rsid w:val="00192371"/>
    <w:rsid w:val="001929B7"/>
    <w:rsid w:val="00193801"/>
    <w:rsid w:val="001944DC"/>
    <w:rsid w:val="00195C9B"/>
    <w:rsid w:val="001A44D5"/>
    <w:rsid w:val="001A4D8F"/>
    <w:rsid w:val="001B2466"/>
    <w:rsid w:val="001B25D9"/>
    <w:rsid w:val="001B5D4E"/>
    <w:rsid w:val="001B7A5B"/>
    <w:rsid w:val="001C48C5"/>
    <w:rsid w:val="001D2C62"/>
    <w:rsid w:val="001D43D4"/>
    <w:rsid w:val="001D46E8"/>
    <w:rsid w:val="001D73E2"/>
    <w:rsid w:val="001E0448"/>
    <w:rsid w:val="001E04AD"/>
    <w:rsid w:val="001E04B3"/>
    <w:rsid w:val="001E3D23"/>
    <w:rsid w:val="00201D27"/>
    <w:rsid w:val="0020200E"/>
    <w:rsid w:val="002023F2"/>
    <w:rsid w:val="00207C81"/>
    <w:rsid w:val="00213881"/>
    <w:rsid w:val="002138B9"/>
    <w:rsid w:val="00217219"/>
    <w:rsid w:val="00220F8F"/>
    <w:rsid w:val="0022196F"/>
    <w:rsid w:val="00225A64"/>
    <w:rsid w:val="00225B19"/>
    <w:rsid w:val="00232EB8"/>
    <w:rsid w:val="0023655B"/>
    <w:rsid w:val="0023771E"/>
    <w:rsid w:val="00242869"/>
    <w:rsid w:val="002459A4"/>
    <w:rsid w:val="002478D7"/>
    <w:rsid w:val="002527B3"/>
    <w:rsid w:val="00252918"/>
    <w:rsid w:val="002540F7"/>
    <w:rsid w:val="00254148"/>
    <w:rsid w:val="00256CE0"/>
    <w:rsid w:val="00267161"/>
    <w:rsid w:val="00270172"/>
    <w:rsid w:val="002704B5"/>
    <w:rsid w:val="002778FE"/>
    <w:rsid w:val="002871A5"/>
    <w:rsid w:val="00293B9E"/>
    <w:rsid w:val="002973C4"/>
    <w:rsid w:val="002A0221"/>
    <w:rsid w:val="002A2060"/>
    <w:rsid w:val="002A3185"/>
    <w:rsid w:val="002A5B94"/>
    <w:rsid w:val="002A68F7"/>
    <w:rsid w:val="002B277B"/>
    <w:rsid w:val="002C0D1B"/>
    <w:rsid w:val="002C178F"/>
    <w:rsid w:val="002C5B2D"/>
    <w:rsid w:val="002C5C32"/>
    <w:rsid w:val="002D1DC1"/>
    <w:rsid w:val="002D2377"/>
    <w:rsid w:val="002D57F4"/>
    <w:rsid w:val="002D75D3"/>
    <w:rsid w:val="002E0654"/>
    <w:rsid w:val="002E3BFB"/>
    <w:rsid w:val="002E7EDC"/>
    <w:rsid w:val="00306D41"/>
    <w:rsid w:val="00317864"/>
    <w:rsid w:val="003210E5"/>
    <w:rsid w:val="00324E8E"/>
    <w:rsid w:val="0033128A"/>
    <w:rsid w:val="0033156C"/>
    <w:rsid w:val="00334349"/>
    <w:rsid w:val="0034270B"/>
    <w:rsid w:val="0034438C"/>
    <w:rsid w:val="00344C2D"/>
    <w:rsid w:val="003509EE"/>
    <w:rsid w:val="00352952"/>
    <w:rsid w:val="00362165"/>
    <w:rsid w:val="003704E8"/>
    <w:rsid w:val="00376C64"/>
    <w:rsid w:val="00382E43"/>
    <w:rsid w:val="003846F2"/>
    <w:rsid w:val="003873C0"/>
    <w:rsid w:val="0039061C"/>
    <w:rsid w:val="0039274A"/>
    <w:rsid w:val="00392F80"/>
    <w:rsid w:val="00396681"/>
    <w:rsid w:val="003A35F5"/>
    <w:rsid w:val="003A42CF"/>
    <w:rsid w:val="003B2722"/>
    <w:rsid w:val="003B7BB4"/>
    <w:rsid w:val="003C2339"/>
    <w:rsid w:val="003D10DB"/>
    <w:rsid w:val="003E0C2A"/>
    <w:rsid w:val="003E1282"/>
    <w:rsid w:val="003E16B4"/>
    <w:rsid w:val="00402528"/>
    <w:rsid w:val="0040620C"/>
    <w:rsid w:val="004175A0"/>
    <w:rsid w:val="00417BA6"/>
    <w:rsid w:val="00433940"/>
    <w:rsid w:val="00436F54"/>
    <w:rsid w:val="004412A6"/>
    <w:rsid w:val="0044151A"/>
    <w:rsid w:val="00444EEE"/>
    <w:rsid w:val="00451E1F"/>
    <w:rsid w:val="004538C5"/>
    <w:rsid w:val="00454439"/>
    <w:rsid w:val="0048151E"/>
    <w:rsid w:val="004858EB"/>
    <w:rsid w:val="0049054D"/>
    <w:rsid w:val="004A1929"/>
    <w:rsid w:val="004A633E"/>
    <w:rsid w:val="004A7EAD"/>
    <w:rsid w:val="004B1E2B"/>
    <w:rsid w:val="004B49FD"/>
    <w:rsid w:val="004B714C"/>
    <w:rsid w:val="004C028E"/>
    <w:rsid w:val="004C1E22"/>
    <w:rsid w:val="004C42AA"/>
    <w:rsid w:val="004C5B82"/>
    <w:rsid w:val="004D3431"/>
    <w:rsid w:val="004D46E2"/>
    <w:rsid w:val="004D4E45"/>
    <w:rsid w:val="004D5B2E"/>
    <w:rsid w:val="004E376B"/>
    <w:rsid w:val="004E668E"/>
    <w:rsid w:val="004F312C"/>
    <w:rsid w:val="004F58E3"/>
    <w:rsid w:val="0050117C"/>
    <w:rsid w:val="00502121"/>
    <w:rsid w:val="005045E7"/>
    <w:rsid w:val="00507A77"/>
    <w:rsid w:val="005125D9"/>
    <w:rsid w:val="00512D18"/>
    <w:rsid w:val="0051628C"/>
    <w:rsid w:val="005178F2"/>
    <w:rsid w:val="005245DA"/>
    <w:rsid w:val="00524AE7"/>
    <w:rsid w:val="00524B89"/>
    <w:rsid w:val="0053171B"/>
    <w:rsid w:val="00533813"/>
    <w:rsid w:val="005403F5"/>
    <w:rsid w:val="00540D2A"/>
    <w:rsid w:val="0054298F"/>
    <w:rsid w:val="005442C5"/>
    <w:rsid w:val="00544DF4"/>
    <w:rsid w:val="00546261"/>
    <w:rsid w:val="00560F43"/>
    <w:rsid w:val="00564533"/>
    <w:rsid w:val="00567057"/>
    <w:rsid w:val="00567876"/>
    <w:rsid w:val="00573625"/>
    <w:rsid w:val="00573C67"/>
    <w:rsid w:val="00574F21"/>
    <w:rsid w:val="005826FC"/>
    <w:rsid w:val="00585405"/>
    <w:rsid w:val="005922B4"/>
    <w:rsid w:val="005A0410"/>
    <w:rsid w:val="005A0446"/>
    <w:rsid w:val="005A1493"/>
    <w:rsid w:val="005A21C1"/>
    <w:rsid w:val="005A329A"/>
    <w:rsid w:val="005A4992"/>
    <w:rsid w:val="005C1396"/>
    <w:rsid w:val="005C235E"/>
    <w:rsid w:val="005C348F"/>
    <w:rsid w:val="005C3C97"/>
    <w:rsid w:val="005D0372"/>
    <w:rsid w:val="005D5F92"/>
    <w:rsid w:val="005E1FED"/>
    <w:rsid w:val="005E2248"/>
    <w:rsid w:val="005E657D"/>
    <w:rsid w:val="005F33F9"/>
    <w:rsid w:val="00606D83"/>
    <w:rsid w:val="00607F92"/>
    <w:rsid w:val="006120AA"/>
    <w:rsid w:val="00613D80"/>
    <w:rsid w:val="006154DD"/>
    <w:rsid w:val="00622D35"/>
    <w:rsid w:val="006238B1"/>
    <w:rsid w:val="00627CA7"/>
    <w:rsid w:val="006334A4"/>
    <w:rsid w:val="00634D1F"/>
    <w:rsid w:val="00636D76"/>
    <w:rsid w:val="0064113A"/>
    <w:rsid w:val="00641888"/>
    <w:rsid w:val="00645215"/>
    <w:rsid w:val="00645EC3"/>
    <w:rsid w:val="00647326"/>
    <w:rsid w:val="0065034E"/>
    <w:rsid w:val="00650D4E"/>
    <w:rsid w:val="00663E25"/>
    <w:rsid w:val="00670A38"/>
    <w:rsid w:val="00684897"/>
    <w:rsid w:val="00690C85"/>
    <w:rsid w:val="00691184"/>
    <w:rsid w:val="00691D72"/>
    <w:rsid w:val="00691F70"/>
    <w:rsid w:val="00692BD6"/>
    <w:rsid w:val="00696506"/>
    <w:rsid w:val="006A20B3"/>
    <w:rsid w:val="006A5B0F"/>
    <w:rsid w:val="006A74FA"/>
    <w:rsid w:val="006B0D39"/>
    <w:rsid w:val="006B189D"/>
    <w:rsid w:val="006B5F9F"/>
    <w:rsid w:val="006B6957"/>
    <w:rsid w:val="006C04BD"/>
    <w:rsid w:val="006C0FB7"/>
    <w:rsid w:val="006C298D"/>
    <w:rsid w:val="006C55E6"/>
    <w:rsid w:val="006C5D92"/>
    <w:rsid w:val="006C6FB6"/>
    <w:rsid w:val="006C7C9A"/>
    <w:rsid w:val="006D6417"/>
    <w:rsid w:val="006E27CE"/>
    <w:rsid w:val="006E646C"/>
    <w:rsid w:val="006F50EA"/>
    <w:rsid w:val="0070093B"/>
    <w:rsid w:val="00701186"/>
    <w:rsid w:val="0070367A"/>
    <w:rsid w:val="00722386"/>
    <w:rsid w:val="00723B19"/>
    <w:rsid w:val="007323BC"/>
    <w:rsid w:val="00742E1B"/>
    <w:rsid w:val="0076670E"/>
    <w:rsid w:val="00777554"/>
    <w:rsid w:val="007869AB"/>
    <w:rsid w:val="007955A8"/>
    <w:rsid w:val="007A0497"/>
    <w:rsid w:val="007A4810"/>
    <w:rsid w:val="007A60CC"/>
    <w:rsid w:val="007B0923"/>
    <w:rsid w:val="007C05AF"/>
    <w:rsid w:val="007C13E3"/>
    <w:rsid w:val="007D411C"/>
    <w:rsid w:val="007E4D0E"/>
    <w:rsid w:val="007E7B39"/>
    <w:rsid w:val="007E7CD2"/>
    <w:rsid w:val="007F55CC"/>
    <w:rsid w:val="00805FE5"/>
    <w:rsid w:val="00810B98"/>
    <w:rsid w:val="008150A8"/>
    <w:rsid w:val="00817ECE"/>
    <w:rsid w:val="00824786"/>
    <w:rsid w:val="0085396B"/>
    <w:rsid w:val="0086619F"/>
    <w:rsid w:val="00872B62"/>
    <w:rsid w:val="00875B83"/>
    <w:rsid w:val="008768A8"/>
    <w:rsid w:val="00876AD7"/>
    <w:rsid w:val="00883B9A"/>
    <w:rsid w:val="00884EA0"/>
    <w:rsid w:val="00885D4F"/>
    <w:rsid w:val="00890713"/>
    <w:rsid w:val="00891F0C"/>
    <w:rsid w:val="00897EB1"/>
    <w:rsid w:val="008A0B67"/>
    <w:rsid w:val="008B081D"/>
    <w:rsid w:val="008B3A9B"/>
    <w:rsid w:val="008B4162"/>
    <w:rsid w:val="008B53E5"/>
    <w:rsid w:val="008B5C5A"/>
    <w:rsid w:val="008B6E3A"/>
    <w:rsid w:val="008C78CE"/>
    <w:rsid w:val="008D2717"/>
    <w:rsid w:val="008D47AA"/>
    <w:rsid w:val="008D4C4C"/>
    <w:rsid w:val="008D501F"/>
    <w:rsid w:val="008E109B"/>
    <w:rsid w:val="008E1470"/>
    <w:rsid w:val="008E16D0"/>
    <w:rsid w:val="008E3084"/>
    <w:rsid w:val="008E5BF5"/>
    <w:rsid w:val="00901254"/>
    <w:rsid w:val="00904BA9"/>
    <w:rsid w:val="0090686B"/>
    <w:rsid w:val="00907619"/>
    <w:rsid w:val="0091200B"/>
    <w:rsid w:val="00912353"/>
    <w:rsid w:val="00921EA8"/>
    <w:rsid w:val="00922388"/>
    <w:rsid w:val="0095435E"/>
    <w:rsid w:val="00961938"/>
    <w:rsid w:val="00963C10"/>
    <w:rsid w:val="0097195A"/>
    <w:rsid w:val="0097381A"/>
    <w:rsid w:val="009831BF"/>
    <w:rsid w:val="0098673B"/>
    <w:rsid w:val="009A1727"/>
    <w:rsid w:val="009A2EFD"/>
    <w:rsid w:val="009B041D"/>
    <w:rsid w:val="009B4FAA"/>
    <w:rsid w:val="009C1938"/>
    <w:rsid w:val="009C3F24"/>
    <w:rsid w:val="009C60F6"/>
    <w:rsid w:val="009C7699"/>
    <w:rsid w:val="009E28A0"/>
    <w:rsid w:val="009F0E71"/>
    <w:rsid w:val="009F1217"/>
    <w:rsid w:val="009F1EA3"/>
    <w:rsid w:val="00A0710B"/>
    <w:rsid w:val="00A150EE"/>
    <w:rsid w:val="00A17A23"/>
    <w:rsid w:val="00A20672"/>
    <w:rsid w:val="00A21323"/>
    <w:rsid w:val="00A22443"/>
    <w:rsid w:val="00A2292F"/>
    <w:rsid w:val="00A22F63"/>
    <w:rsid w:val="00A24E37"/>
    <w:rsid w:val="00A33979"/>
    <w:rsid w:val="00A3506F"/>
    <w:rsid w:val="00A35F5F"/>
    <w:rsid w:val="00A44375"/>
    <w:rsid w:val="00A46DE7"/>
    <w:rsid w:val="00A47B31"/>
    <w:rsid w:val="00A50A7F"/>
    <w:rsid w:val="00A526DE"/>
    <w:rsid w:val="00A546FD"/>
    <w:rsid w:val="00A55303"/>
    <w:rsid w:val="00A61602"/>
    <w:rsid w:val="00A67865"/>
    <w:rsid w:val="00A75F20"/>
    <w:rsid w:val="00A91248"/>
    <w:rsid w:val="00A91F6F"/>
    <w:rsid w:val="00A933FF"/>
    <w:rsid w:val="00A9698C"/>
    <w:rsid w:val="00AA1A44"/>
    <w:rsid w:val="00AA4604"/>
    <w:rsid w:val="00AB1024"/>
    <w:rsid w:val="00AB4D17"/>
    <w:rsid w:val="00AD496A"/>
    <w:rsid w:val="00AD58DE"/>
    <w:rsid w:val="00AD7D17"/>
    <w:rsid w:val="00AE1FE9"/>
    <w:rsid w:val="00AE42AD"/>
    <w:rsid w:val="00AF1B40"/>
    <w:rsid w:val="00AF3E78"/>
    <w:rsid w:val="00B009B4"/>
    <w:rsid w:val="00B07485"/>
    <w:rsid w:val="00B10493"/>
    <w:rsid w:val="00B164C6"/>
    <w:rsid w:val="00B200C4"/>
    <w:rsid w:val="00B2371C"/>
    <w:rsid w:val="00B27FBA"/>
    <w:rsid w:val="00B35D07"/>
    <w:rsid w:val="00B624F5"/>
    <w:rsid w:val="00B63943"/>
    <w:rsid w:val="00B66E6F"/>
    <w:rsid w:val="00B92E9C"/>
    <w:rsid w:val="00B939F8"/>
    <w:rsid w:val="00B955F0"/>
    <w:rsid w:val="00B96AC0"/>
    <w:rsid w:val="00BA1091"/>
    <w:rsid w:val="00BA3A40"/>
    <w:rsid w:val="00BB5160"/>
    <w:rsid w:val="00BB58FA"/>
    <w:rsid w:val="00BB615E"/>
    <w:rsid w:val="00BC6A20"/>
    <w:rsid w:val="00BC751C"/>
    <w:rsid w:val="00BD6D56"/>
    <w:rsid w:val="00BE02CB"/>
    <w:rsid w:val="00BE688C"/>
    <w:rsid w:val="00C045F2"/>
    <w:rsid w:val="00C06E3A"/>
    <w:rsid w:val="00C10963"/>
    <w:rsid w:val="00C159FD"/>
    <w:rsid w:val="00C15E31"/>
    <w:rsid w:val="00C16F04"/>
    <w:rsid w:val="00C25813"/>
    <w:rsid w:val="00C27683"/>
    <w:rsid w:val="00C27F3D"/>
    <w:rsid w:val="00C350FF"/>
    <w:rsid w:val="00C355CD"/>
    <w:rsid w:val="00C41940"/>
    <w:rsid w:val="00C43A67"/>
    <w:rsid w:val="00C50D62"/>
    <w:rsid w:val="00C51929"/>
    <w:rsid w:val="00C64AC5"/>
    <w:rsid w:val="00C65C8A"/>
    <w:rsid w:val="00C67B12"/>
    <w:rsid w:val="00C72F0C"/>
    <w:rsid w:val="00C74F15"/>
    <w:rsid w:val="00C80CB3"/>
    <w:rsid w:val="00C81809"/>
    <w:rsid w:val="00C81BD8"/>
    <w:rsid w:val="00C827F9"/>
    <w:rsid w:val="00C96E97"/>
    <w:rsid w:val="00CA42F0"/>
    <w:rsid w:val="00CA63DE"/>
    <w:rsid w:val="00CA6F47"/>
    <w:rsid w:val="00CB0DEC"/>
    <w:rsid w:val="00CD15E7"/>
    <w:rsid w:val="00CD6361"/>
    <w:rsid w:val="00CD67AA"/>
    <w:rsid w:val="00CD7484"/>
    <w:rsid w:val="00CE285A"/>
    <w:rsid w:val="00CF48A0"/>
    <w:rsid w:val="00D05D1A"/>
    <w:rsid w:val="00D060F6"/>
    <w:rsid w:val="00D07083"/>
    <w:rsid w:val="00D15587"/>
    <w:rsid w:val="00D164E9"/>
    <w:rsid w:val="00D226CD"/>
    <w:rsid w:val="00D22DEA"/>
    <w:rsid w:val="00D261BF"/>
    <w:rsid w:val="00D310BF"/>
    <w:rsid w:val="00D312F7"/>
    <w:rsid w:val="00D329B4"/>
    <w:rsid w:val="00D36032"/>
    <w:rsid w:val="00D37D93"/>
    <w:rsid w:val="00D40AA2"/>
    <w:rsid w:val="00D436C0"/>
    <w:rsid w:val="00D46922"/>
    <w:rsid w:val="00D50CAC"/>
    <w:rsid w:val="00D51707"/>
    <w:rsid w:val="00D519AA"/>
    <w:rsid w:val="00D57486"/>
    <w:rsid w:val="00D637A5"/>
    <w:rsid w:val="00D64E56"/>
    <w:rsid w:val="00D66876"/>
    <w:rsid w:val="00D669E5"/>
    <w:rsid w:val="00D727D0"/>
    <w:rsid w:val="00D73596"/>
    <w:rsid w:val="00D76432"/>
    <w:rsid w:val="00D77547"/>
    <w:rsid w:val="00D84C5E"/>
    <w:rsid w:val="00D90D28"/>
    <w:rsid w:val="00D92643"/>
    <w:rsid w:val="00D97941"/>
    <w:rsid w:val="00DA166C"/>
    <w:rsid w:val="00DB051A"/>
    <w:rsid w:val="00DB2D3D"/>
    <w:rsid w:val="00DB3848"/>
    <w:rsid w:val="00DB38FC"/>
    <w:rsid w:val="00DD2040"/>
    <w:rsid w:val="00DD6EA6"/>
    <w:rsid w:val="00DF06A8"/>
    <w:rsid w:val="00DF0FE0"/>
    <w:rsid w:val="00DF231A"/>
    <w:rsid w:val="00DF42F3"/>
    <w:rsid w:val="00DF4417"/>
    <w:rsid w:val="00E00326"/>
    <w:rsid w:val="00E0317C"/>
    <w:rsid w:val="00E108D0"/>
    <w:rsid w:val="00E2068E"/>
    <w:rsid w:val="00E208FE"/>
    <w:rsid w:val="00E20DB7"/>
    <w:rsid w:val="00E20DBD"/>
    <w:rsid w:val="00E23A0F"/>
    <w:rsid w:val="00E31363"/>
    <w:rsid w:val="00E319CD"/>
    <w:rsid w:val="00E31B69"/>
    <w:rsid w:val="00E33421"/>
    <w:rsid w:val="00E34AFC"/>
    <w:rsid w:val="00E42714"/>
    <w:rsid w:val="00E431BD"/>
    <w:rsid w:val="00E51FDF"/>
    <w:rsid w:val="00E55A12"/>
    <w:rsid w:val="00E55F77"/>
    <w:rsid w:val="00E56AB6"/>
    <w:rsid w:val="00E622CB"/>
    <w:rsid w:val="00E65255"/>
    <w:rsid w:val="00E7106A"/>
    <w:rsid w:val="00E75DBA"/>
    <w:rsid w:val="00E76BEE"/>
    <w:rsid w:val="00E92982"/>
    <w:rsid w:val="00E94284"/>
    <w:rsid w:val="00E955E3"/>
    <w:rsid w:val="00E961FB"/>
    <w:rsid w:val="00E9687D"/>
    <w:rsid w:val="00E96CB7"/>
    <w:rsid w:val="00EA2983"/>
    <w:rsid w:val="00EA3B98"/>
    <w:rsid w:val="00EA7AA7"/>
    <w:rsid w:val="00EB0628"/>
    <w:rsid w:val="00EC2386"/>
    <w:rsid w:val="00EE0030"/>
    <w:rsid w:val="00EE3FA9"/>
    <w:rsid w:val="00EE428D"/>
    <w:rsid w:val="00EF0F1F"/>
    <w:rsid w:val="00EF54B3"/>
    <w:rsid w:val="00EF7482"/>
    <w:rsid w:val="00EF79F3"/>
    <w:rsid w:val="00F005CD"/>
    <w:rsid w:val="00F03E98"/>
    <w:rsid w:val="00F23DC3"/>
    <w:rsid w:val="00F23F9B"/>
    <w:rsid w:val="00F3174A"/>
    <w:rsid w:val="00F32892"/>
    <w:rsid w:val="00F37591"/>
    <w:rsid w:val="00F40DBE"/>
    <w:rsid w:val="00F42D43"/>
    <w:rsid w:val="00F43181"/>
    <w:rsid w:val="00F451B8"/>
    <w:rsid w:val="00F46E3A"/>
    <w:rsid w:val="00F47325"/>
    <w:rsid w:val="00F579D9"/>
    <w:rsid w:val="00F61B43"/>
    <w:rsid w:val="00F71442"/>
    <w:rsid w:val="00F73E6B"/>
    <w:rsid w:val="00F827D0"/>
    <w:rsid w:val="00F8352A"/>
    <w:rsid w:val="00F90A20"/>
    <w:rsid w:val="00FB0AB7"/>
    <w:rsid w:val="00FB2681"/>
    <w:rsid w:val="00FB2D2B"/>
    <w:rsid w:val="00FB5053"/>
    <w:rsid w:val="00FC09DF"/>
    <w:rsid w:val="00FC1C01"/>
    <w:rsid w:val="00FC1E28"/>
    <w:rsid w:val="00FC4E16"/>
    <w:rsid w:val="00FD04B1"/>
    <w:rsid w:val="00FD2B9D"/>
    <w:rsid w:val="00FE06FE"/>
    <w:rsid w:val="00FE239F"/>
    <w:rsid w:val="00FE6F2A"/>
    <w:rsid w:val="00FF2C2E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iblioclub.ru/index.phppag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ECAC0-3DC8-4053-A2C2-6B96CC91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3205</Words>
  <Characters>18273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Сибгатуллина</dc:creator>
  <cp:lastModifiedBy>LeysanAZ</cp:lastModifiedBy>
  <cp:revision>2</cp:revision>
  <cp:lastPrinted>2018-03-15T10:25:00Z</cp:lastPrinted>
  <dcterms:created xsi:type="dcterms:W3CDTF">2023-08-25T07:56:00Z</dcterms:created>
  <dcterms:modified xsi:type="dcterms:W3CDTF">2023-08-25T07:56:00Z</dcterms:modified>
</cp:coreProperties>
</file>